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8" w:rsidRDefault="00FC66B8" w:rsidP="000A7088">
      <w:pPr>
        <w:jc w:val="center"/>
        <w:rPr>
          <w:b/>
          <w:sz w:val="36"/>
          <w:lang w:val="sr-Cyrl-RS"/>
        </w:rPr>
      </w:pPr>
      <w:r w:rsidRPr="004E1480">
        <w:rPr>
          <w:b/>
          <w:sz w:val="36"/>
        </w:rPr>
        <w:t>ПЛАН РАДА СТРУЧНОГ</w:t>
      </w:r>
      <w:r w:rsidRPr="004E1480">
        <w:rPr>
          <w:b/>
          <w:spacing w:val="-6"/>
          <w:sz w:val="36"/>
        </w:rPr>
        <w:t xml:space="preserve"> </w:t>
      </w:r>
      <w:r w:rsidRPr="004E1480">
        <w:rPr>
          <w:b/>
          <w:sz w:val="36"/>
        </w:rPr>
        <w:t xml:space="preserve">ВЕЋА </w:t>
      </w:r>
    </w:p>
    <w:p w:rsidR="000A7088" w:rsidRPr="000A7088" w:rsidRDefault="000A7088" w:rsidP="000A7088">
      <w:pPr>
        <w:jc w:val="center"/>
        <w:rPr>
          <w:b/>
          <w:sz w:val="36"/>
          <w:lang w:val="sr-Cyrl-RS"/>
        </w:rPr>
      </w:pPr>
    </w:p>
    <w:p w:rsidR="000A7088" w:rsidRDefault="000A7088" w:rsidP="000A7088">
      <w:pPr>
        <w:jc w:val="center"/>
        <w:rPr>
          <w:b/>
          <w:sz w:val="28"/>
          <w:lang w:val="sr-Cyrl-RS"/>
        </w:rPr>
      </w:pPr>
      <w:proofErr w:type="spellStart"/>
      <w:proofErr w:type="gramStart"/>
      <w:r w:rsidRPr="004E1480">
        <w:rPr>
          <w:b/>
          <w:sz w:val="28"/>
        </w:rPr>
        <w:t>Друштвене</w:t>
      </w:r>
      <w:proofErr w:type="spellEnd"/>
      <w:r w:rsidRPr="004E1480">
        <w:rPr>
          <w:b/>
          <w:spacing w:val="3"/>
          <w:sz w:val="28"/>
        </w:rPr>
        <w:t xml:space="preserve"> </w:t>
      </w:r>
      <w:proofErr w:type="spellStart"/>
      <w:r w:rsidRPr="004E1480">
        <w:rPr>
          <w:b/>
          <w:sz w:val="28"/>
        </w:rPr>
        <w:t>науке</w:t>
      </w:r>
      <w:proofErr w:type="spellEnd"/>
      <w:r w:rsidRPr="004E1480">
        <w:rPr>
          <w:b/>
          <w:spacing w:val="-1"/>
          <w:sz w:val="28"/>
        </w:rPr>
        <w:t xml:space="preserve"> </w:t>
      </w:r>
      <w:proofErr w:type="spellStart"/>
      <w:r w:rsidRPr="004E1480">
        <w:rPr>
          <w:b/>
          <w:sz w:val="28"/>
        </w:rPr>
        <w:t>школска</w:t>
      </w:r>
      <w:proofErr w:type="spellEnd"/>
      <w:r>
        <w:rPr>
          <w:b/>
          <w:spacing w:val="-6"/>
          <w:sz w:val="28"/>
          <w:lang w:val="sr-Cyrl-RS"/>
        </w:rPr>
        <w:t xml:space="preserve"> </w:t>
      </w:r>
      <w:r w:rsidRPr="004E1480">
        <w:rPr>
          <w:b/>
          <w:sz w:val="28"/>
        </w:rPr>
        <w:t>2020/21.</w:t>
      </w:r>
      <w:proofErr w:type="gramEnd"/>
    </w:p>
    <w:p w:rsidR="000A7088" w:rsidRPr="000A7088" w:rsidRDefault="000A7088" w:rsidP="000A7088">
      <w:pPr>
        <w:jc w:val="center"/>
        <w:rPr>
          <w:rFonts w:eastAsia="Cambria" w:cs="Cambria"/>
          <w:sz w:val="28"/>
          <w:szCs w:val="28"/>
          <w:lang w:val="sr-Cyrl-R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260"/>
        <w:gridCol w:w="4140"/>
        <w:gridCol w:w="2614"/>
        <w:gridCol w:w="1398"/>
      </w:tblGrid>
      <w:tr w:rsidR="000A7088" w:rsidRPr="004E1480" w:rsidTr="00BA6702">
        <w:trPr>
          <w:trHeight w:hRule="exact" w:val="3470"/>
        </w:trPr>
        <w:tc>
          <w:tcPr>
            <w:tcW w:w="1040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388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ЧЛАНОВИ СТРУЧНОГ</w:t>
            </w:r>
            <w:r w:rsidRPr="004E1480">
              <w:rPr>
                <w:spacing w:val="-11"/>
                <w:sz w:val="24"/>
              </w:rPr>
              <w:t xml:space="preserve"> </w:t>
            </w:r>
            <w:r w:rsidRPr="004E1480">
              <w:rPr>
                <w:sz w:val="24"/>
              </w:rPr>
              <w:t>ВЕЋА:</w:t>
            </w: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Cambria" w:cs="Cambria"/>
                <w:b/>
                <w:bCs/>
                <w:sz w:val="20"/>
                <w:szCs w:val="20"/>
              </w:rPr>
            </w:pPr>
          </w:p>
          <w:p w:rsidR="000A7088" w:rsidRPr="004E1480" w:rsidRDefault="000A7088" w:rsidP="00BA6702">
            <w:pPr>
              <w:pStyle w:val="TableParagraph"/>
              <w:ind w:left="71" w:right="122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: </w:t>
            </w: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Миљковић, </w:t>
            </w:r>
            <w:proofErr w:type="spellStart"/>
            <w:r w:rsidRPr="004E1480">
              <w:rPr>
                <w:sz w:val="24"/>
              </w:rPr>
              <w:t>Маја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Владимир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Филиповић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2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Бојан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Симоновић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Cambria" w:cs="Cambria"/>
                <w:b/>
                <w:bCs/>
                <w:sz w:val="20"/>
                <w:szCs w:val="20"/>
              </w:rPr>
            </w:pPr>
          </w:p>
          <w:p w:rsidR="000A7088" w:rsidRPr="004E1480" w:rsidRDefault="000A7088" w:rsidP="00BA6702">
            <w:pPr>
              <w:pStyle w:val="TableParagraph"/>
              <w:ind w:left="71" w:right="92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географије</w:t>
            </w:r>
            <w:proofErr w:type="spellEnd"/>
            <w:r w:rsidRPr="004E1480">
              <w:rPr>
                <w:sz w:val="24"/>
              </w:rPr>
              <w:t xml:space="preserve">: </w:t>
            </w: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Милетић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Миловановић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Манић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1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7"/>
              <w:rPr>
                <w:rFonts w:eastAsia="Cambria" w:cs="Cambria"/>
                <w:b/>
                <w:bCs/>
                <w:sz w:val="20"/>
                <w:szCs w:val="20"/>
              </w:rPr>
            </w:pPr>
          </w:p>
          <w:p w:rsidR="000A7088" w:rsidRPr="004E1480" w:rsidRDefault="000A7088" w:rsidP="00BA6702">
            <w:pPr>
              <w:pStyle w:val="TableParagraph"/>
              <w:ind w:left="71" w:right="18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грађанског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васпитања</w:t>
            </w:r>
            <w:proofErr w:type="spellEnd"/>
            <w:r w:rsidRPr="004E1480">
              <w:rPr>
                <w:sz w:val="24"/>
              </w:rPr>
              <w:t xml:space="preserve">: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, Весна Ристић, </w:t>
            </w:r>
            <w:proofErr w:type="spellStart"/>
            <w:r w:rsidRPr="004E1480">
              <w:rPr>
                <w:sz w:val="24"/>
              </w:rPr>
              <w:t>Миљана</w:t>
            </w:r>
            <w:proofErr w:type="spellEnd"/>
            <w:r w:rsidRPr="004E1480">
              <w:rPr>
                <w:spacing w:val="-2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Глигоријевић</w:t>
            </w:r>
            <w:proofErr w:type="spellEnd"/>
            <w:r w:rsidRPr="004E1480">
              <w:rPr>
                <w:sz w:val="24"/>
              </w:rPr>
              <w:t>, Тамара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Милосављевић</w:t>
            </w: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Cambria" w:cs="Cambria"/>
                <w:b/>
                <w:bCs/>
                <w:sz w:val="20"/>
                <w:szCs w:val="20"/>
              </w:rPr>
            </w:pPr>
          </w:p>
          <w:p w:rsidR="000A7088" w:rsidRPr="004E1480" w:rsidRDefault="000A7088" w:rsidP="00BA6702">
            <w:pPr>
              <w:pStyle w:val="TableParagraph"/>
              <w:ind w:left="7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верске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z w:val="24"/>
              </w:rPr>
              <w:t xml:space="preserve">: </w:t>
            </w:r>
            <w:proofErr w:type="spellStart"/>
            <w:r w:rsidRPr="004E1480">
              <w:rPr>
                <w:sz w:val="24"/>
              </w:rPr>
              <w:t>Биљана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Стаменковић</w:t>
            </w:r>
            <w:proofErr w:type="spellEnd"/>
            <w:r w:rsidRPr="004E1480">
              <w:rPr>
                <w:sz w:val="24"/>
              </w:rPr>
              <w:t>, Марко</w:t>
            </w:r>
            <w:r w:rsidRPr="004E1480">
              <w:rPr>
                <w:spacing w:val="-16"/>
                <w:sz w:val="24"/>
              </w:rPr>
              <w:t xml:space="preserve"> </w:t>
            </w:r>
            <w:r w:rsidRPr="004E1480">
              <w:rPr>
                <w:sz w:val="24"/>
              </w:rPr>
              <w:t>Цекић</w:t>
            </w:r>
          </w:p>
        </w:tc>
      </w:tr>
      <w:tr w:rsidR="000A7088" w:rsidRPr="004E1480" w:rsidTr="00BA6702">
        <w:trPr>
          <w:trHeight w:hRule="exact" w:val="755"/>
        </w:trPr>
        <w:tc>
          <w:tcPr>
            <w:tcW w:w="992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55"/>
              <w:ind w:left="8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месец</w:t>
            </w:r>
            <w:proofErr w:type="spellEnd"/>
          </w:p>
        </w:tc>
        <w:tc>
          <w:tcPr>
            <w:tcW w:w="1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55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недеља</w:t>
            </w:r>
            <w:proofErr w:type="spellEnd"/>
          </w:p>
        </w:tc>
        <w:tc>
          <w:tcPr>
            <w:tcW w:w="41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55"/>
              <w:ind w:left="705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ПРОГРАМСКИ</w:t>
            </w:r>
            <w:r w:rsidRPr="004E1480">
              <w:rPr>
                <w:b/>
                <w:spacing w:val="-7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САДРЖАЈ</w:t>
            </w:r>
          </w:p>
        </w:tc>
        <w:tc>
          <w:tcPr>
            <w:tcW w:w="26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55"/>
              <w:ind w:left="93" w:right="1212" w:firstLine="5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Задужени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</w:p>
        </w:tc>
        <w:tc>
          <w:tcPr>
            <w:tcW w:w="139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55"/>
              <w:ind w:left="14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Напомене</w:t>
            </w:r>
            <w:proofErr w:type="spellEnd"/>
          </w:p>
        </w:tc>
      </w:tr>
      <w:tr w:rsidR="000A7088" w:rsidRPr="004E1480" w:rsidTr="00BA6702">
        <w:trPr>
          <w:trHeight w:hRule="exact" w:val="3876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24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before="100" w:line="281" w:lineRule="exact"/>
              <w:ind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конституисање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616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доношење</w:t>
            </w:r>
            <w:proofErr w:type="spellEnd"/>
            <w:proofErr w:type="gram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</w:t>
            </w:r>
            <w:proofErr w:type="spellEnd"/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r w:rsidRPr="004E1480">
              <w:rPr>
                <w:sz w:val="24"/>
              </w:rPr>
              <w:t>у шк.2020-21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96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Усклађивање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програма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ЗУОВ-</w:t>
            </w:r>
            <w:proofErr w:type="spellStart"/>
            <w:r w:rsidRPr="004E1480">
              <w:rPr>
                <w:sz w:val="24"/>
              </w:rPr>
              <w:t>им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295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Усклађивање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материјала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on- line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наставу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угледних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тестова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66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листе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задужења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8"/>
              <w:rPr>
                <w:rFonts w:eastAsia="Cambria" w:cs="Cambria"/>
                <w:b/>
                <w:bCs/>
                <w:sz w:val="32"/>
                <w:szCs w:val="32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1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560" w:lineRule="atLeast"/>
              <w:ind w:left="93" w:right="7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  <w:shd w:val="clear" w:color="auto" w:fill="F3F3F3"/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ectPr w:rsidR="000A7088" w:rsidRPr="004E1480">
          <w:pgSz w:w="11910" w:h="16850"/>
          <w:pgMar w:top="560" w:right="620" w:bottom="520" w:left="560" w:header="380" w:footer="329" w:gutter="0"/>
          <w:cols w:space="720"/>
        </w:sectPr>
      </w:pPr>
    </w:p>
    <w:p w:rsidR="000A7088" w:rsidRPr="004E1480" w:rsidRDefault="000A7088" w:rsidP="000A708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60"/>
        <w:gridCol w:w="4140"/>
        <w:gridCol w:w="2614"/>
        <w:gridCol w:w="1399"/>
      </w:tblGrid>
      <w:tr w:rsidR="000A7088" w:rsidRPr="004E1480" w:rsidTr="00BA6702">
        <w:trPr>
          <w:trHeight w:hRule="exact" w:val="4435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туризма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 w:line="480" w:lineRule="auto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географиje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9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5561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24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IV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spacing w:before="100"/>
              <w:ind w:right="378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Унапређење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иновације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настави</w:t>
            </w:r>
            <w:proofErr w:type="gramStart"/>
            <w:r w:rsidRPr="004E1480">
              <w:rPr>
                <w:sz w:val="24"/>
              </w:rPr>
              <w:t>,приказ</w:t>
            </w:r>
            <w:proofErr w:type="spellEnd"/>
            <w:proofErr w:type="gram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наученог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семинару-презентација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95" w:firstLine="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Дан </w:t>
            </w:r>
            <w:proofErr w:type="spellStart"/>
            <w:r w:rsidRPr="004E1480">
              <w:rPr>
                <w:sz w:val="24"/>
              </w:rPr>
              <w:t>сећања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наСрпске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жртве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другом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Светском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рату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7"/>
              <w:rPr>
                <w:rFonts w:eastAsia="Times New Roman" w:cs="Times New Roman"/>
                <w:sz w:val="33"/>
                <w:szCs w:val="33"/>
              </w:rPr>
            </w:pPr>
          </w:p>
          <w:p w:rsidR="000A7088" w:rsidRPr="004E1480" w:rsidRDefault="000A7088" w:rsidP="00BA6702">
            <w:pPr>
              <w:pStyle w:val="TableParagraph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9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720" w:lineRule="auto"/>
              <w:ind w:left="93" w:right="506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5093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24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XI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spacing w:before="99"/>
              <w:ind w:right="50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645" w:firstLine="0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Координација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пројектну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наставу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288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Усаглашавање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критеријума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оцењивања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62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верификација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тромесечја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101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редовне</w:t>
            </w:r>
            <w:proofErr w:type="spellEnd"/>
            <w:r w:rsidRPr="004E1480">
              <w:rPr>
                <w:sz w:val="24"/>
              </w:rPr>
              <w:t xml:space="preserve"> и on/line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right="94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педагогом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психологом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талентованом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децом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децом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којој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потребна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подршка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Приказ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наученог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7"/>
              <w:rPr>
                <w:rFonts w:eastAsia="Times New Roman" w:cs="Times New Roman"/>
                <w:sz w:val="33"/>
                <w:szCs w:val="33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146" w:hanging="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 w:firstLine="5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 w:right="55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ectPr w:rsidR="000A708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0A7088" w:rsidRPr="004E1480" w:rsidRDefault="000A7088" w:rsidP="000A708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60"/>
        <w:gridCol w:w="4140"/>
        <w:gridCol w:w="2614"/>
        <w:gridCol w:w="1399"/>
      </w:tblGrid>
      <w:tr w:rsidR="000A7088" w:rsidRPr="004E1480" w:rsidTr="00BA6702">
        <w:trPr>
          <w:trHeight w:hRule="exact" w:val="5640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 w:line="280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семинару-презентација</w:t>
            </w:r>
            <w:proofErr w:type="spellEnd"/>
            <w:proofErr w:type="gram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899" w:firstLine="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Дан </w:t>
            </w:r>
            <w:proofErr w:type="spellStart"/>
            <w:r w:rsidRPr="004E1480">
              <w:rPr>
                <w:sz w:val="24"/>
              </w:rPr>
              <w:t>примирја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Светском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рату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</w:tabs>
              <w:ind w:right="144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манастира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Горе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 w:line="720" w:lineRule="auto"/>
              <w:ind w:left="93" w:right="506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720" w:lineRule="auto"/>
              <w:ind w:left="93" w:right="506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Марко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Цекић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7534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8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XII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100"/>
              <w:ind w:right="11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Усаваршавање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корелација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активама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избора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похађаних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семинара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/>
              <w:ind w:right="19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Међусобна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часовима</w:t>
            </w:r>
            <w:proofErr w:type="spellEnd"/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spacing w:before="2"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</w:tabs>
              <w:ind w:right="729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ликовних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литерарних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радова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часопис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2"/>
              <w:ind w:left="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,,</w:t>
            </w:r>
            <w:proofErr w:type="spellStart"/>
            <w:r w:rsidRPr="004E1480">
              <w:rPr>
                <w:sz w:val="24"/>
              </w:rPr>
              <w:t>Светосавко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звонце</w:t>
            </w:r>
            <w:proofErr w:type="spellEnd"/>
            <w:r w:rsidRPr="004E1480">
              <w:rPr>
                <w:sz w:val="24"/>
              </w:rPr>
              <w:t>''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2"/>
              <w:rPr>
                <w:rFonts w:eastAsia="Times New Roman" w:cs="Times New Roman"/>
                <w:sz w:val="33"/>
                <w:szCs w:val="33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1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Милетић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Ђорђе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Владимир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Филиповић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720" w:lineRule="auto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840" w:lineRule="atLeast"/>
              <w:ind w:left="93" w:right="15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Биљана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Стаменковић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ectPr w:rsidR="000A708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0A7088" w:rsidRPr="004E1480" w:rsidRDefault="000A7088" w:rsidP="000A708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60"/>
        <w:gridCol w:w="4140"/>
        <w:gridCol w:w="2614"/>
        <w:gridCol w:w="1399"/>
      </w:tblGrid>
      <w:tr w:rsidR="000A7088" w:rsidRPr="004E1480" w:rsidTr="00BA6702">
        <w:trPr>
          <w:trHeight w:hRule="exact" w:val="5561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3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i/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i/>
                <w:sz w:val="24"/>
              </w:rPr>
              <w:t>III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100"/>
              <w:ind w:right="887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напредовања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усклађивање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критеријума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оцењивање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Сава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spacing w:before="2"/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9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 w:right="27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Ивана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Миловановић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1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6"/>
                <w:szCs w:val="26"/>
              </w:rPr>
            </w:pPr>
          </w:p>
          <w:p w:rsidR="000A7088" w:rsidRPr="004E1480" w:rsidRDefault="000A7088" w:rsidP="00BA6702">
            <w:pPr>
              <w:pStyle w:val="TableParagraph"/>
              <w:spacing w:line="717" w:lineRule="auto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6686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3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before="100" w:line="281" w:lineRule="exact"/>
              <w:ind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>,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37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полугодишта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.</w:t>
            </w:r>
            <w:proofErr w:type="gram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555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Дан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Државности-Сретење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</w:tabs>
              <w:ind w:right="47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средњевековним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манастирима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Јерменији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9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line="720" w:lineRule="auto"/>
              <w:ind w:left="93" w:right="4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146" w:hanging="5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14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Марко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Цекић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2750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8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100"/>
              <w:ind w:right="56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Одабир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нову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годину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729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општинском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такмичењу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before="2"/>
              <w:ind w:right="21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окружном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такмичењу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.</w:t>
            </w:r>
            <w:proofErr w:type="gram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Светски</w:t>
            </w:r>
            <w:proofErr w:type="spellEnd"/>
            <w:r w:rsidRPr="004E1480">
              <w:rPr>
                <w:sz w:val="24"/>
              </w:rPr>
              <w:t xml:space="preserve"> дан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воде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актива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 w:right="52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географије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ectPr w:rsidR="000A708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0A7088" w:rsidRPr="004E1480" w:rsidRDefault="000A7088" w:rsidP="000A708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60"/>
        <w:gridCol w:w="4140"/>
        <w:gridCol w:w="2614"/>
        <w:gridCol w:w="1399"/>
      </w:tblGrid>
      <w:tr w:rsidR="000A7088" w:rsidRPr="004E1480" w:rsidTr="00BA6702">
        <w:trPr>
          <w:trHeight w:hRule="exact" w:val="3590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100"/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2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6967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8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100"/>
              <w:ind w:right="26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верификација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тромесечја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2"/>
              <w:ind w:right="764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окружном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такмичењу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,</w:t>
            </w:r>
            <w:proofErr w:type="spellStart"/>
            <w:r w:rsidRPr="004E1480">
              <w:rPr>
                <w:sz w:val="24"/>
              </w:rPr>
              <w:t>приказ</w:t>
            </w:r>
            <w:proofErr w:type="spellEnd"/>
            <w:proofErr w:type="gram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наученог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семинару</w:t>
            </w:r>
            <w:proofErr w:type="spellEnd"/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презентација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2"/>
              <w:ind w:right="1025" w:firstLine="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Дан </w:t>
            </w:r>
            <w:proofErr w:type="spellStart"/>
            <w:r w:rsidRPr="004E1480">
              <w:rPr>
                <w:sz w:val="24"/>
              </w:rPr>
              <w:t>сећања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жртве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Холокауста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Дан </w:t>
            </w:r>
            <w:proofErr w:type="spellStart"/>
            <w:r w:rsidRPr="004E1480">
              <w:rPr>
                <w:sz w:val="24"/>
              </w:rPr>
              <w:t>планете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Земље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2"/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3"/>
              <w:rPr>
                <w:rFonts w:eastAsia="Times New Roman" w:cs="Times New Roman"/>
                <w:sz w:val="26"/>
                <w:szCs w:val="26"/>
              </w:rPr>
            </w:pPr>
          </w:p>
          <w:p w:rsidR="000A7088" w:rsidRPr="004E1480" w:rsidRDefault="000A7088" w:rsidP="00BA6702">
            <w:pPr>
              <w:pStyle w:val="TableParagraph"/>
              <w:ind w:left="93" w:right="52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</w:p>
          <w:p w:rsidR="000A7088" w:rsidRPr="004E1480" w:rsidRDefault="000A7088" w:rsidP="00BA6702">
            <w:pPr>
              <w:pStyle w:val="TableParagraph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географије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7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2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4440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8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V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VI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100"/>
              <w:ind w:right="1354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Размена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искуства</w:t>
            </w:r>
            <w:proofErr w:type="spellEnd"/>
            <w:r w:rsidRPr="004E1480">
              <w:rPr>
                <w:sz w:val="24"/>
              </w:rPr>
              <w:t xml:space="preserve"> наставника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семинара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Примена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семинара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настави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31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прославу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час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Дан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победе</w:t>
            </w:r>
            <w:proofErr w:type="spell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>у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 w:right="42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Миљковић </w:t>
            </w:r>
            <w:proofErr w:type="spellStart"/>
            <w:r w:rsidRPr="004E1480">
              <w:rPr>
                <w:sz w:val="24"/>
              </w:rPr>
              <w:t>Маја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Јовић</w:t>
            </w:r>
            <w:proofErr w:type="spellEnd"/>
          </w:p>
          <w:p w:rsidR="000A7088" w:rsidRPr="004E1480" w:rsidRDefault="000A7088" w:rsidP="00BA6702">
            <w:pPr>
              <w:pStyle w:val="TableParagraph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Манић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наставника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4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ectPr w:rsidR="000A708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0A7088" w:rsidRPr="004E1480" w:rsidRDefault="000A7088" w:rsidP="000A708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260"/>
        <w:gridCol w:w="4140"/>
        <w:gridCol w:w="2614"/>
        <w:gridCol w:w="1399"/>
      </w:tblGrid>
      <w:tr w:rsidR="000A7088" w:rsidRPr="004E1480" w:rsidTr="00BA6702">
        <w:trPr>
          <w:trHeight w:hRule="exact" w:val="3310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/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 w:line="281" w:lineRule="exact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proofErr w:type="gramStart"/>
            <w:r w:rsidRPr="004E1480">
              <w:rPr>
                <w:sz w:val="24"/>
              </w:rPr>
              <w:t>пројектима</w:t>
            </w:r>
            <w:proofErr w:type="spellEnd"/>
            <w:proofErr w:type="gram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2"/>
              <w:ind w:right="729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Вертуелна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граду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Јерусалиму</w:t>
            </w:r>
            <w:proofErr w:type="spellEnd"/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 w:line="480" w:lineRule="auto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115" w:line="844" w:lineRule="exact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  <w:r w:rsidRPr="004E1480">
              <w:rPr>
                <w:sz w:val="24"/>
              </w:rPr>
              <w:t xml:space="preserve"> Марко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Цекић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  <w:tr w:rsidR="000A7088" w:rsidRPr="004E1480" w:rsidTr="00BA6702">
        <w:trPr>
          <w:trHeight w:hRule="exact" w:val="6408"/>
        </w:trPr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8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VI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3F3F3"/>
          </w:tcPr>
          <w:p w:rsidR="000A7088" w:rsidRPr="004E1480" w:rsidRDefault="000A708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II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00"/>
              <w:ind w:right="92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356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Усвајање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извештаја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руководиоца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овој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школској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години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81" w:lineRule="exact"/>
              <w:ind w:left="8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завршног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31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садржаја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наредној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школској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години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.</w:t>
            </w:r>
            <w:proofErr w:type="gramEnd"/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/>
              <w:ind w:right="80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парламентом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наше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42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Сарадња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невладином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непрофитном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омладинском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организацијом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‘’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Вега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’’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sz w:val="24"/>
                <w:szCs w:val="24"/>
              </w:rPr>
              <w:t xml:space="preserve">у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пројектима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130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школама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учешће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пројектима</w:t>
            </w:r>
            <w:proofErr w:type="spellEnd"/>
            <w:r w:rsidRPr="004E1480">
              <w:rPr>
                <w:sz w:val="24"/>
              </w:rPr>
              <w:t>.</w:t>
            </w:r>
          </w:p>
          <w:p w:rsidR="000A7088" w:rsidRPr="004E1480" w:rsidRDefault="000A7088" w:rsidP="000A708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/>
              <w:ind w:right="133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Виртуелне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музејима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Европи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свету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европским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светским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метрополама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културних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знаменитости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туристичких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атракција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0A7088" w:rsidRPr="004E1480" w:rsidRDefault="000A7088" w:rsidP="00BA6702">
            <w:pPr>
              <w:pStyle w:val="TableParagraph"/>
              <w:spacing w:before="100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5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spacing w:line="480" w:lineRule="auto"/>
              <w:ind w:left="93" w:right="50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0A7088" w:rsidRPr="004E1480" w:rsidRDefault="000A7088" w:rsidP="00BA6702">
            <w:pPr>
              <w:pStyle w:val="TableParagraph"/>
              <w:spacing w:before="6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  <w:p w:rsidR="000A7088" w:rsidRPr="004E1480" w:rsidRDefault="000A7088" w:rsidP="00BA6702">
            <w:pPr>
              <w:pStyle w:val="TableParagraph"/>
              <w:spacing w:before="10"/>
              <w:rPr>
                <w:rFonts w:eastAsia="Times New Roman" w:cs="Times New Roman"/>
                <w:sz w:val="25"/>
                <w:szCs w:val="25"/>
              </w:rPr>
            </w:pPr>
          </w:p>
          <w:p w:rsidR="000A7088" w:rsidRPr="004E1480" w:rsidRDefault="000A7088" w:rsidP="00BA6702">
            <w:pPr>
              <w:pStyle w:val="TableParagraph"/>
              <w:ind w:left="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Александра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Арсић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12" w:space="0" w:color="000000"/>
            </w:tcBorders>
          </w:tcPr>
          <w:p w:rsidR="000A7088" w:rsidRPr="004E1480" w:rsidRDefault="000A7088" w:rsidP="00BA6702"/>
        </w:tc>
      </w:tr>
    </w:tbl>
    <w:p w:rsidR="000A7088" w:rsidRPr="004E1480" w:rsidRDefault="000A7088" w:rsidP="000A7088">
      <w:pPr>
        <w:spacing w:before="7"/>
        <w:rPr>
          <w:rFonts w:eastAsia="Times New Roman" w:cs="Times New Roman"/>
          <w:sz w:val="18"/>
          <w:szCs w:val="18"/>
        </w:rPr>
      </w:pPr>
    </w:p>
    <w:p w:rsidR="000A7088" w:rsidRPr="000A7088" w:rsidRDefault="000A7088" w:rsidP="000A7088">
      <w:pPr>
        <w:pStyle w:val="BodyText"/>
        <w:tabs>
          <w:tab w:val="left" w:pos="7109"/>
        </w:tabs>
        <w:spacing w:before="66"/>
        <w:ind w:left="8907" w:right="127" w:hanging="8727"/>
        <w:rPr>
          <w:lang w:val="sr-Cyrl-RS"/>
        </w:rPr>
        <w:sectPr w:rsidR="000A7088" w:rsidRPr="000A7088">
          <w:pgSz w:w="11910" w:h="16850"/>
          <w:pgMar w:top="560" w:right="660" w:bottom="520" w:left="580" w:header="380" w:footer="329" w:gutter="0"/>
          <w:cols w:space="720"/>
        </w:sectPr>
      </w:pPr>
      <w:proofErr w:type="spellStart"/>
      <w:proofErr w:type="gramStart"/>
      <w:r w:rsidRPr="004E1480">
        <w:t>Датум</w:t>
      </w:r>
      <w:proofErr w:type="spellEnd"/>
      <w:r w:rsidRPr="004E1480">
        <w:rPr>
          <w:spacing w:val="-6"/>
        </w:rPr>
        <w:t xml:space="preserve"> </w:t>
      </w:r>
      <w:r w:rsidRPr="004E1480">
        <w:t>:31.08.2020</w:t>
      </w:r>
      <w:proofErr w:type="gramEnd"/>
      <w:r w:rsidRPr="004E1480">
        <w:t>.</w:t>
      </w:r>
      <w:r w:rsidRPr="004E1480">
        <w:tab/>
      </w:r>
      <w:proofErr w:type="spellStart"/>
      <w:r w:rsidRPr="004E1480">
        <w:t>Руководилац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Мани</w:t>
      </w:r>
      <w:proofErr w:type="spellEnd"/>
      <w:r>
        <w:rPr>
          <w:lang w:val="sr-Cyrl-RS"/>
        </w:rPr>
        <w:t>ћ</w:t>
      </w:r>
      <w:bookmarkStart w:id="0" w:name="_GoBack"/>
      <w:bookmarkEnd w:id="0"/>
    </w:p>
    <w:p w:rsidR="00787F6E" w:rsidRDefault="00155077"/>
    <w:sectPr w:rsidR="00787F6E" w:rsidSect="000A7088">
      <w:footerReference w:type="default" r:id="rId8"/>
      <w:pgSz w:w="11910" w:h="16850"/>
      <w:pgMar w:top="560" w:right="620" w:bottom="520" w:left="580" w:header="38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77" w:rsidRDefault="00155077">
      <w:r>
        <w:separator/>
      </w:r>
    </w:p>
  </w:endnote>
  <w:endnote w:type="continuationSeparator" w:id="0">
    <w:p w:rsidR="00155077" w:rsidRDefault="0015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8CAB16" wp14:editId="788C4341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3810" t="1270" r="2540" b="190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088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4.55pt;margin-top:814.6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r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088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77" w:rsidRDefault="00155077">
      <w:r>
        <w:separator/>
      </w:r>
    </w:p>
  </w:footnote>
  <w:footnote w:type="continuationSeparator" w:id="0">
    <w:p w:rsidR="00155077" w:rsidRDefault="0015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5B"/>
    <w:multiLevelType w:val="hybridMultilevel"/>
    <w:tmpl w:val="314240D4"/>
    <w:lvl w:ilvl="0" w:tplc="9088441E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96DAB63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54815B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5BE5E9A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D824720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A18E537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87C8D9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E35A9E8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83E51E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">
    <w:nsid w:val="048344C1"/>
    <w:multiLevelType w:val="hybridMultilevel"/>
    <w:tmpl w:val="C54A2F6E"/>
    <w:lvl w:ilvl="0" w:tplc="F69E979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ED6848E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87542822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D6409A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8D06C582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5A4581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AC2B3C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F8A923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C6566A8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2">
    <w:nsid w:val="0D0778A5"/>
    <w:multiLevelType w:val="hybridMultilevel"/>
    <w:tmpl w:val="242AB16E"/>
    <w:lvl w:ilvl="0" w:tplc="57C0EC8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BA0A75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A446AB4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584809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C8C8AC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3F84365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B5CE3BE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790D67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4782D25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3">
    <w:nsid w:val="0F62439D"/>
    <w:multiLevelType w:val="hybridMultilevel"/>
    <w:tmpl w:val="3952796E"/>
    <w:lvl w:ilvl="0" w:tplc="E4F0794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B47C694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DC4521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9A4036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FDB22FC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7C6830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920ADD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8BACBAE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73B6AA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4">
    <w:nsid w:val="117560C5"/>
    <w:multiLevelType w:val="hybridMultilevel"/>
    <w:tmpl w:val="70F62C68"/>
    <w:lvl w:ilvl="0" w:tplc="04BCED66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EA1275D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93851EA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EE40A34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EF86A4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D576D1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166B8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79A4FB2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D4287F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5">
    <w:nsid w:val="267F10C7"/>
    <w:multiLevelType w:val="hybridMultilevel"/>
    <w:tmpl w:val="9A6CCC4E"/>
    <w:lvl w:ilvl="0" w:tplc="6B0AED8E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01348E0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73EED54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67D4A3FE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C9A685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F05A68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C83D4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6709B02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09E0452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6">
    <w:nsid w:val="29891741"/>
    <w:multiLevelType w:val="hybridMultilevel"/>
    <w:tmpl w:val="B8F294B4"/>
    <w:lvl w:ilvl="0" w:tplc="2E26C038">
      <w:start w:val="1"/>
      <w:numFmt w:val="decimal"/>
      <w:lvlText w:val="%1."/>
      <w:lvlJc w:val="left"/>
      <w:pPr>
        <w:ind w:left="620" w:hanging="368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2CAC1F4">
      <w:start w:val="1"/>
      <w:numFmt w:val="decimal"/>
      <w:lvlText w:val="%2."/>
      <w:lvlJc w:val="left"/>
      <w:pPr>
        <w:ind w:left="848" w:hanging="360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2" w:tplc="36AE23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E8CA0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CBCE223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341A235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3E9C70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14B6CFA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AE6523C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7">
    <w:nsid w:val="2F4D4B5C"/>
    <w:multiLevelType w:val="hybridMultilevel"/>
    <w:tmpl w:val="994EEB4E"/>
    <w:lvl w:ilvl="0" w:tplc="9DF093E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F94313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E26243D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3E2EFF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AB0AA0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BB0D6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B60A56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E12F18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5B7AB95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8">
    <w:nsid w:val="3D80250B"/>
    <w:multiLevelType w:val="hybridMultilevel"/>
    <w:tmpl w:val="C5E690E8"/>
    <w:lvl w:ilvl="0" w:tplc="992E0AD6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30EAF5D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192AD8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66A615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4D4600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97F877E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77CDCA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23A60A9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F2B0DF52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9">
    <w:nsid w:val="49BD13CE"/>
    <w:multiLevelType w:val="hybridMultilevel"/>
    <w:tmpl w:val="FAAE8A92"/>
    <w:lvl w:ilvl="0" w:tplc="9F90D33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077211E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FF68C42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8452C9A4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35A08FB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E18F30C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D89A187C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4FAE7D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BD34E440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0">
    <w:nsid w:val="590971AA"/>
    <w:multiLevelType w:val="hybridMultilevel"/>
    <w:tmpl w:val="90B0368C"/>
    <w:lvl w:ilvl="0" w:tplc="07303CA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8820ED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410961E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A8428FD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8464A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86EB32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89D882E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3FA086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A8E91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1">
    <w:nsid w:val="6D3D050F"/>
    <w:multiLevelType w:val="hybridMultilevel"/>
    <w:tmpl w:val="77A0AC9A"/>
    <w:lvl w:ilvl="0" w:tplc="305A59D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5D1ECCA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5B82E39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676BB7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5C00BF4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4D4E2C9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F6D13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BA8520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62F8417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2">
    <w:nsid w:val="709834E3"/>
    <w:multiLevelType w:val="hybridMultilevel"/>
    <w:tmpl w:val="53A8CCCA"/>
    <w:lvl w:ilvl="0" w:tplc="D4F410C8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4444713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0525CC0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92B6E7A6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026A27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306F4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5E847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70646F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0A838C8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3">
    <w:nsid w:val="7AEB4C41"/>
    <w:multiLevelType w:val="hybridMultilevel"/>
    <w:tmpl w:val="36305E84"/>
    <w:lvl w:ilvl="0" w:tplc="724079F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C584FB0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DB40BB1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B302D7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CACF7A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2998FBF4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491E73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D110CD8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F50092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4">
    <w:nsid w:val="7EB41E09"/>
    <w:multiLevelType w:val="hybridMultilevel"/>
    <w:tmpl w:val="FD14AD1A"/>
    <w:lvl w:ilvl="0" w:tplc="3F38AD5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F036EBC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11A6DB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8F6138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43A0F9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7401E52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B8888A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0ACC8BB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EF4936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A7088"/>
    <w:rsid w:val="00155077"/>
    <w:rsid w:val="007F4480"/>
    <w:rsid w:val="00EE536F"/>
    <w:rsid w:val="00F116C4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2020-10-17T18:44:00Z</dcterms:created>
  <dcterms:modified xsi:type="dcterms:W3CDTF">2020-10-17T19:08:00Z</dcterms:modified>
</cp:coreProperties>
</file>