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48" w:rsidRPr="004E1480" w:rsidRDefault="002E5548" w:rsidP="002E5548">
      <w:pPr>
        <w:spacing w:before="66"/>
        <w:ind w:left="3267" w:right="207"/>
        <w:rPr>
          <w:rFonts w:eastAsia="Cambria" w:cs="Cambria"/>
          <w:sz w:val="24"/>
          <w:szCs w:val="24"/>
        </w:rPr>
      </w:pPr>
      <w:r w:rsidRPr="004E1480">
        <w:rPr>
          <w:b/>
          <w:sz w:val="24"/>
        </w:rPr>
        <w:t>ПЛАН РАДА СТРУЧНИХ</w:t>
      </w:r>
      <w:r w:rsidRPr="004E1480">
        <w:rPr>
          <w:b/>
          <w:spacing w:val="-10"/>
          <w:sz w:val="24"/>
        </w:rPr>
        <w:t xml:space="preserve"> </w:t>
      </w:r>
      <w:r w:rsidRPr="004E1480">
        <w:rPr>
          <w:b/>
          <w:sz w:val="24"/>
        </w:rPr>
        <w:t>ВЕЋА</w:t>
      </w:r>
    </w:p>
    <w:p w:rsidR="002E5548" w:rsidRPr="004E1480" w:rsidRDefault="002E5548" w:rsidP="002E5548">
      <w:pPr>
        <w:spacing w:before="11"/>
        <w:rPr>
          <w:rFonts w:eastAsia="Cambria" w:cs="Cambria"/>
          <w:b/>
          <w:bCs/>
          <w:sz w:val="23"/>
          <w:szCs w:val="23"/>
        </w:rPr>
      </w:pPr>
    </w:p>
    <w:p w:rsidR="002E5548" w:rsidRPr="004E1480" w:rsidRDefault="002E5548" w:rsidP="002E5548">
      <w:pPr>
        <w:ind w:left="728" w:right="207"/>
        <w:rPr>
          <w:rFonts w:eastAsia="Cambria" w:cs="Cambria"/>
          <w:sz w:val="24"/>
          <w:szCs w:val="24"/>
        </w:rPr>
      </w:pPr>
      <w:proofErr w:type="spellStart"/>
      <w:r w:rsidRPr="004E1480">
        <w:rPr>
          <w:b/>
          <w:sz w:val="24"/>
        </w:rPr>
        <w:t>Стручно</w:t>
      </w:r>
      <w:proofErr w:type="spellEnd"/>
      <w:r w:rsidRPr="004E1480">
        <w:rPr>
          <w:b/>
          <w:sz w:val="24"/>
        </w:rPr>
        <w:t xml:space="preserve"> </w:t>
      </w:r>
      <w:proofErr w:type="spellStart"/>
      <w:r w:rsidRPr="004E1480">
        <w:rPr>
          <w:b/>
          <w:sz w:val="24"/>
        </w:rPr>
        <w:t>веће</w:t>
      </w:r>
      <w:proofErr w:type="spellEnd"/>
      <w:r w:rsidRPr="004E1480">
        <w:rPr>
          <w:b/>
          <w:sz w:val="24"/>
        </w:rPr>
        <w:t xml:space="preserve"> </w:t>
      </w:r>
      <w:proofErr w:type="spellStart"/>
      <w:r w:rsidRPr="004E1480">
        <w:rPr>
          <w:b/>
          <w:sz w:val="24"/>
        </w:rPr>
        <w:t>за</w:t>
      </w:r>
      <w:proofErr w:type="spellEnd"/>
      <w:r w:rsidRPr="004E1480">
        <w:rPr>
          <w:b/>
          <w:sz w:val="24"/>
        </w:rPr>
        <w:t xml:space="preserve"> </w:t>
      </w:r>
      <w:proofErr w:type="spellStart"/>
      <w:r w:rsidRPr="004E1480">
        <w:rPr>
          <w:b/>
          <w:sz w:val="24"/>
        </w:rPr>
        <w:t>области</w:t>
      </w:r>
      <w:proofErr w:type="spellEnd"/>
      <w:r w:rsidRPr="004E1480">
        <w:rPr>
          <w:b/>
          <w:sz w:val="24"/>
        </w:rPr>
        <w:t xml:space="preserve"> </w:t>
      </w:r>
      <w:proofErr w:type="spellStart"/>
      <w:proofErr w:type="gramStart"/>
      <w:r w:rsidRPr="004E1480">
        <w:rPr>
          <w:b/>
          <w:sz w:val="24"/>
        </w:rPr>
        <w:t>предмета</w:t>
      </w:r>
      <w:proofErr w:type="spellEnd"/>
      <w:r w:rsidRPr="004E1480">
        <w:rPr>
          <w:b/>
          <w:sz w:val="24"/>
        </w:rPr>
        <w:t xml:space="preserve">  </w:t>
      </w:r>
      <w:r w:rsidRPr="004E1480">
        <w:rPr>
          <w:b/>
          <w:sz w:val="24"/>
          <w:u w:val="single" w:color="000000"/>
        </w:rPr>
        <w:t>ПРИРОДНЕ</w:t>
      </w:r>
      <w:proofErr w:type="gramEnd"/>
      <w:r w:rsidRPr="004E1480">
        <w:rPr>
          <w:b/>
          <w:sz w:val="24"/>
          <w:u w:val="single" w:color="000000"/>
        </w:rPr>
        <w:t xml:space="preserve"> НАУКЕ И</w:t>
      </w:r>
      <w:r w:rsidRPr="004E1480">
        <w:rPr>
          <w:b/>
          <w:spacing w:val="-24"/>
          <w:sz w:val="24"/>
          <w:u w:val="single" w:color="000000"/>
        </w:rPr>
        <w:t xml:space="preserve"> </w:t>
      </w:r>
      <w:r w:rsidRPr="004E1480">
        <w:rPr>
          <w:b/>
          <w:sz w:val="24"/>
          <w:u w:val="single" w:color="000000"/>
        </w:rPr>
        <w:t>ТЕХНОЛОГИЈА</w:t>
      </w:r>
    </w:p>
    <w:p w:rsidR="002E5548" w:rsidRPr="004E1480" w:rsidRDefault="002E5548" w:rsidP="002E5548">
      <w:pPr>
        <w:spacing w:before="11"/>
        <w:rPr>
          <w:rFonts w:eastAsia="Cambria" w:cs="Cambria"/>
          <w:b/>
          <w:bCs/>
          <w:sz w:val="14"/>
          <w:szCs w:val="14"/>
        </w:rPr>
      </w:pPr>
    </w:p>
    <w:p w:rsidR="002E5548" w:rsidRPr="004E1480" w:rsidRDefault="002E5548" w:rsidP="002E5548">
      <w:pPr>
        <w:spacing w:before="66"/>
        <w:ind w:left="784" w:right="1832"/>
        <w:jc w:val="center"/>
        <w:rPr>
          <w:rFonts w:eastAsia="Cambria" w:cs="Cambria"/>
          <w:sz w:val="24"/>
          <w:szCs w:val="24"/>
        </w:rPr>
      </w:pPr>
      <w:proofErr w:type="spellStart"/>
      <w:proofErr w:type="gramStart"/>
      <w:r w:rsidRPr="004E1480">
        <w:rPr>
          <w:b/>
          <w:sz w:val="24"/>
        </w:rPr>
        <w:t>школска</w:t>
      </w:r>
      <w:proofErr w:type="spellEnd"/>
      <w:proofErr w:type="gramEnd"/>
      <w:r w:rsidRPr="004E1480">
        <w:rPr>
          <w:b/>
          <w:spacing w:val="-7"/>
          <w:sz w:val="24"/>
        </w:rPr>
        <w:t xml:space="preserve"> </w:t>
      </w:r>
      <w:r w:rsidRPr="004E1480">
        <w:rPr>
          <w:b/>
          <w:sz w:val="24"/>
        </w:rPr>
        <w:t>2020/2021</w:t>
      </w:r>
    </w:p>
    <w:p w:rsidR="002E5548" w:rsidRPr="004E1480" w:rsidRDefault="002E5548" w:rsidP="002E5548">
      <w:pPr>
        <w:spacing w:before="5"/>
        <w:rPr>
          <w:rFonts w:eastAsia="Cambria" w:cs="Cambria"/>
          <w:b/>
          <w:bCs/>
          <w:sz w:val="20"/>
          <w:szCs w:val="20"/>
        </w:rPr>
      </w:pPr>
    </w:p>
    <w:p w:rsidR="002E5548" w:rsidRPr="004E1480" w:rsidRDefault="002E5548" w:rsidP="002E5548">
      <w:pPr>
        <w:pStyle w:val="BodyText"/>
        <w:ind w:left="783" w:right="1832"/>
        <w:jc w:val="center"/>
      </w:pPr>
      <w:proofErr w:type="spellStart"/>
      <w:r w:rsidRPr="004E1480">
        <w:t>Рад</w:t>
      </w:r>
      <w:proofErr w:type="spellEnd"/>
      <w:r w:rsidRPr="004E1480">
        <w:t xml:space="preserve"> </w:t>
      </w:r>
      <w:proofErr w:type="spellStart"/>
      <w:r w:rsidRPr="004E1480">
        <w:t>стручних</w:t>
      </w:r>
      <w:proofErr w:type="spellEnd"/>
      <w:r w:rsidRPr="004E1480">
        <w:t xml:space="preserve"> </w:t>
      </w:r>
      <w:proofErr w:type="spellStart"/>
      <w:r w:rsidRPr="004E1480">
        <w:t>већа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области</w:t>
      </w:r>
      <w:proofErr w:type="spellEnd"/>
      <w:r w:rsidRPr="004E1480">
        <w:t xml:space="preserve"> </w:t>
      </w:r>
      <w:proofErr w:type="spellStart"/>
      <w:r w:rsidRPr="004E1480">
        <w:t>предмета</w:t>
      </w:r>
      <w:proofErr w:type="spellEnd"/>
      <w:r w:rsidRPr="004E1480">
        <w:t xml:space="preserve"> </w:t>
      </w:r>
      <w:proofErr w:type="spellStart"/>
      <w:r w:rsidRPr="004E1480">
        <w:t>биће</w:t>
      </w:r>
      <w:proofErr w:type="spellEnd"/>
      <w:r w:rsidRPr="004E1480">
        <w:t xml:space="preserve"> </w:t>
      </w:r>
      <w:proofErr w:type="spellStart"/>
      <w:r w:rsidRPr="004E1480">
        <w:t>усмерен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t xml:space="preserve"> </w:t>
      </w:r>
      <w:proofErr w:type="spellStart"/>
      <w:r w:rsidRPr="004E1480">
        <w:t>следеће</w:t>
      </w:r>
      <w:proofErr w:type="spellEnd"/>
      <w:r w:rsidRPr="004E1480">
        <w:rPr>
          <w:spacing w:val="-28"/>
        </w:rPr>
        <w:t xml:space="preserve"> </w:t>
      </w:r>
      <w:proofErr w:type="spellStart"/>
      <w:r w:rsidRPr="004E1480">
        <w:t>области</w:t>
      </w:r>
      <w:proofErr w:type="spellEnd"/>
      <w:r w:rsidRPr="004E1480">
        <w:t>:</w:t>
      </w:r>
    </w:p>
    <w:p w:rsidR="002E5548" w:rsidRPr="004E1480" w:rsidRDefault="002E5548" w:rsidP="002E5548">
      <w:pPr>
        <w:spacing w:before="5"/>
        <w:rPr>
          <w:rFonts w:eastAsia="Cambria" w:cs="Cambria"/>
          <w:sz w:val="20"/>
          <w:szCs w:val="20"/>
        </w:rPr>
      </w:pPr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line="281" w:lineRule="exact"/>
        <w:ind w:right="207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осигурање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унапређивање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квалитета</w:t>
      </w:r>
      <w:proofErr w:type="spellEnd"/>
      <w:r w:rsidRPr="004E1480">
        <w:rPr>
          <w:sz w:val="24"/>
        </w:rPr>
        <w:t xml:space="preserve"> в-о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pacing w:val="-3"/>
          <w:sz w:val="24"/>
        </w:rPr>
        <w:t xml:space="preserve"> </w:t>
      </w:r>
      <w:proofErr w:type="spellStart"/>
      <w:r w:rsidRPr="004E1480">
        <w:rPr>
          <w:sz w:val="24"/>
        </w:rPr>
        <w:t>школе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line="281" w:lineRule="exact"/>
        <w:ind w:right="207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праћење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оставаривања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програма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образовања</w:t>
      </w:r>
      <w:proofErr w:type="spellEnd"/>
      <w:r w:rsidRPr="004E1480">
        <w:rPr>
          <w:sz w:val="24"/>
        </w:rPr>
        <w:t xml:space="preserve"> и</w:t>
      </w:r>
      <w:r w:rsidRPr="004E1480">
        <w:rPr>
          <w:spacing w:val="-2"/>
          <w:sz w:val="24"/>
        </w:rPr>
        <w:t xml:space="preserve"> </w:t>
      </w:r>
      <w:proofErr w:type="spellStart"/>
      <w:r w:rsidRPr="004E1480">
        <w:rPr>
          <w:sz w:val="24"/>
        </w:rPr>
        <w:t>васпитања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before="2" w:line="281" w:lineRule="exact"/>
        <w:ind w:right="207" w:hanging="361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оставаривање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циљева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стандарда</w:t>
      </w:r>
      <w:proofErr w:type="spellEnd"/>
      <w:r w:rsidRPr="004E1480">
        <w:rPr>
          <w:spacing w:val="-1"/>
          <w:sz w:val="24"/>
        </w:rPr>
        <w:t xml:space="preserve"> </w:t>
      </w:r>
      <w:proofErr w:type="spellStart"/>
      <w:r w:rsidRPr="004E1480">
        <w:rPr>
          <w:sz w:val="24"/>
        </w:rPr>
        <w:t>постигнућа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line="281" w:lineRule="exact"/>
        <w:ind w:right="207" w:hanging="361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вредновање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резултата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z w:val="24"/>
        </w:rPr>
        <w:t xml:space="preserve"> наставника, </w:t>
      </w:r>
      <w:proofErr w:type="spellStart"/>
      <w:r w:rsidRPr="004E1480">
        <w:rPr>
          <w:sz w:val="24"/>
        </w:rPr>
        <w:t>васпитача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стручног</w:t>
      </w:r>
      <w:proofErr w:type="spellEnd"/>
      <w:r w:rsidRPr="004E1480">
        <w:rPr>
          <w:spacing w:val="-4"/>
          <w:sz w:val="24"/>
        </w:rPr>
        <w:t xml:space="preserve"> </w:t>
      </w:r>
      <w:proofErr w:type="spellStart"/>
      <w:r w:rsidRPr="004E1480">
        <w:rPr>
          <w:sz w:val="24"/>
        </w:rPr>
        <w:t>сарадника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line="281" w:lineRule="exact"/>
        <w:ind w:right="207" w:hanging="361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праћење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утврђивање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резултата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деце</w:t>
      </w:r>
      <w:proofErr w:type="spellEnd"/>
      <w:r w:rsidRPr="004E1480">
        <w:rPr>
          <w:sz w:val="24"/>
        </w:rPr>
        <w:t xml:space="preserve">, </w:t>
      </w:r>
      <w:proofErr w:type="spellStart"/>
      <w:r w:rsidRPr="004E1480">
        <w:rPr>
          <w:sz w:val="24"/>
        </w:rPr>
        <w:t>ученика</w:t>
      </w:r>
      <w:proofErr w:type="spellEnd"/>
      <w:r w:rsidRPr="004E1480">
        <w:rPr>
          <w:sz w:val="24"/>
        </w:rPr>
        <w:t xml:space="preserve"> и</w:t>
      </w:r>
      <w:r w:rsidRPr="004E1480">
        <w:rPr>
          <w:spacing w:val="-5"/>
          <w:sz w:val="24"/>
        </w:rPr>
        <w:t xml:space="preserve"> </w:t>
      </w:r>
      <w:proofErr w:type="spellStart"/>
      <w:r w:rsidRPr="004E1480">
        <w:rPr>
          <w:sz w:val="24"/>
        </w:rPr>
        <w:t>одраслих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line="281" w:lineRule="exact"/>
        <w:ind w:right="207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предузимање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мере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за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јединствен</w:t>
      </w:r>
      <w:proofErr w:type="spellEnd"/>
      <w:r w:rsidRPr="004E1480">
        <w:rPr>
          <w:sz w:val="24"/>
        </w:rPr>
        <w:t xml:space="preserve"> и </w:t>
      </w:r>
      <w:proofErr w:type="spellStart"/>
      <w:r w:rsidRPr="004E1480">
        <w:rPr>
          <w:sz w:val="24"/>
        </w:rPr>
        <w:t>усклађен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рад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са</w:t>
      </w:r>
      <w:proofErr w:type="spellEnd"/>
      <w:r w:rsidRPr="004E1480">
        <w:rPr>
          <w:spacing w:val="-7"/>
          <w:sz w:val="24"/>
        </w:rPr>
        <w:t xml:space="preserve"> </w:t>
      </w:r>
      <w:proofErr w:type="spellStart"/>
      <w:r w:rsidRPr="004E1480">
        <w:rPr>
          <w:sz w:val="24"/>
        </w:rPr>
        <w:t>ученицима</w:t>
      </w:r>
      <w:proofErr w:type="spellEnd"/>
    </w:p>
    <w:p w:rsidR="002E5548" w:rsidRPr="004E1480" w:rsidRDefault="002E5548" w:rsidP="002E5548">
      <w:pPr>
        <w:pStyle w:val="ListParagraph"/>
        <w:numPr>
          <w:ilvl w:val="1"/>
          <w:numId w:val="1"/>
        </w:numPr>
        <w:tabs>
          <w:tab w:val="left" w:pos="848"/>
        </w:tabs>
        <w:spacing w:before="2"/>
        <w:ind w:right="207" w:hanging="361"/>
        <w:rPr>
          <w:rFonts w:eastAsia="Cambria" w:cs="Cambria"/>
          <w:sz w:val="24"/>
          <w:szCs w:val="24"/>
        </w:rPr>
      </w:pPr>
      <w:proofErr w:type="spellStart"/>
      <w:proofErr w:type="gramStart"/>
      <w:r w:rsidRPr="004E1480">
        <w:rPr>
          <w:sz w:val="24"/>
        </w:rPr>
        <w:t>решавање</w:t>
      </w:r>
      <w:proofErr w:type="spellEnd"/>
      <w:proofErr w:type="gram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осталих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стручних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питања</w:t>
      </w:r>
      <w:proofErr w:type="spellEnd"/>
      <w:r w:rsidRPr="004E1480">
        <w:rPr>
          <w:sz w:val="24"/>
        </w:rPr>
        <w:t xml:space="preserve"> у </w:t>
      </w:r>
      <w:proofErr w:type="spellStart"/>
      <w:r w:rsidRPr="004E1480">
        <w:rPr>
          <w:sz w:val="24"/>
        </w:rPr>
        <w:t>образовно-васпитном</w:t>
      </w:r>
      <w:proofErr w:type="spellEnd"/>
      <w:r w:rsidRPr="004E1480">
        <w:rPr>
          <w:spacing w:val="-7"/>
          <w:sz w:val="24"/>
        </w:rPr>
        <w:t xml:space="preserve"> </w:t>
      </w:r>
      <w:proofErr w:type="spellStart"/>
      <w:r w:rsidRPr="004E1480">
        <w:rPr>
          <w:sz w:val="24"/>
        </w:rPr>
        <w:t>раду</w:t>
      </w:r>
      <w:proofErr w:type="spellEnd"/>
      <w:r w:rsidRPr="004E1480">
        <w:rPr>
          <w:sz w:val="24"/>
        </w:rPr>
        <w:t>.</w:t>
      </w:r>
    </w:p>
    <w:p w:rsidR="002E5548" w:rsidRPr="004E1480" w:rsidRDefault="002E5548" w:rsidP="002E5548">
      <w:pPr>
        <w:spacing w:before="5"/>
        <w:rPr>
          <w:rFonts w:eastAsia="Cambria" w:cs="Cambria"/>
          <w:sz w:val="20"/>
          <w:szCs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782"/>
        </w:trPr>
        <w:tc>
          <w:tcPr>
            <w:tcW w:w="1490" w:type="dxa"/>
          </w:tcPr>
          <w:p w:rsidR="002E5548" w:rsidRPr="004E1480" w:rsidRDefault="002E5548" w:rsidP="00BA6702">
            <w:pPr>
              <w:pStyle w:val="TableParagraph"/>
              <w:spacing w:before="100"/>
              <w:ind w:left="3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месец</w:t>
            </w:r>
            <w:proofErr w:type="spellEnd"/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ind w:left="34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недеља</w:t>
            </w:r>
            <w:proofErr w:type="spellEnd"/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48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ПРОГРАМСКИ</w:t>
            </w:r>
            <w:r w:rsidRPr="004E1480">
              <w:rPr>
                <w:b/>
                <w:spacing w:val="-7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САДРЖАЈ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36" w:right="331" w:firstLine="11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Задужени</w:t>
            </w:r>
            <w:proofErr w:type="spellEnd"/>
            <w:r w:rsidRPr="004E1480">
              <w:rPr>
                <w:b/>
                <w:sz w:val="24"/>
              </w:rPr>
              <w:t xml:space="preserve"> </w:t>
            </w:r>
            <w:proofErr w:type="spellStart"/>
            <w:r w:rsidRPr="004E1480">
              <w:rPr>
                <w:b/>
                <w:sz w:val="24"/>
              </w:rPr>
              <w:t>наставници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>
            <w:pPr>
              <w:pStyle w:val="TableParagraph"/>
              <w:spacing w:before="100"/>
              <w:ind w:left="19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b/>
                <w:sz w:val="24"/>
              </w:rPr>
              <w:t>Напомене</w:t>
            </w:r>
            <w:proofErr w:type="spellEnd"/>
          </w:p>
        </w:tc>
      </w:tr>
      <w:tr w:rsidR="002E5548" w:rsidRPr="004E1480" w:rsidTr="00BA6702">
        <w:trPr>
          <w:trHeight w:hRule="exact" w:val="1342"/>
        </w:trPr>
        <w:tc>
          <w:tcPr>
            <w:tcW w:w="1490" w:type="dxa"/>
            <w:vMerge w:val="restart"/>
          </w:tcPr>
          <w:p w:rsidR="002E5548" w:rsidRPr="004E1480" w:rsidRDefault="002E5548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2E5548" w:rsidRPr="004E1480" w:rsidRDefault="002E5548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2E5548" w:rsidRPr="004E1480" w:rsidRDefault="002E5548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2E5548" w:rsidRPr="004E1480" w:rsidRDefault="002E5548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2E5548" w:rsidRPr="004E1480" w:rsidRDefault="002E5548" w:rsidP="00BA6702">
            <w:pPr>
              <w:pStyle w:val="TableParagraph"/>
              <w:spacing w:before="5"/>
              <w:rPr>
                <w:rFonts w:eastAsia="Cambria" w:cs="Cambria"/>
                <w:sz w:val="26"/>
                <w:szCs w:val="26"/>
              </w:rPr>
            </w:pPr>
          </w:p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IX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58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Подизање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свести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о </w:t>
            </w:r>
            <w:proofErr w:type="spellStart"/>
            <w:r w:rsidRPr="004E1480">
              <w:rPr>
                <w:sz w:val="24"/>
              </w:rPr>
              <w:t>превенцији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заштитним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мерама</w:t>
            </w:r>
            <w:proofErr w:type="spellEnd"/>
            <w:r w:rsidRPr="004E1480">
              <w:rPr>
                <w:sz w:val="24"/>
              </w:rPr>
              <w:t xml:space="preserve"> у школи у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току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епидемије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Covid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19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5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4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2138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3"/>
              <w:ind w:left="91" w:right="12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Распоред </w:t>
            </w:r>
            <w:proofErr w:type="spellStart"/>
            <w:r w:rsidRPr="004E1480">
              <w:rPr>
                <w:sz w:val="24"/>
              </w:rPr>
              <w:t>писмених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задатака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вежби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нивоу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усклађивање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распореда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писмених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распоредом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вежби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стручних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3"/>
              <w:ind w:left="211" w:right="209" w:hanging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Татјана </w:t>
            </w:r>
            <w:proofErr w:type="spellStart"/>
            <w:r w:rsidRPr="004E1480">
              <w:rPr>
                <w:sz w:val="24"/>
              </w:rPr>
              <w:t>Радисављевић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6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6"/>
              <w:rPr>
                <w:rFonts w:eastAsia="Cambria" w:cs="Cambria"/>
                <w:sz w:val="32"/>
                <w:szCs w:val="32"/>
              </w:rPr>
            </w:pPr>
          </w:p>
          <w:p w:rsidR="002E5548" w:rsidRPr="004E1480" w:rsidRDefault="002E5548" w:rsidP="00BA6702">
            <w:pPr>
              <w:pStyle w:val="TableParagraph"/>
              <w:ind w:left="5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243"/>
              <w:jc w:val="both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Израда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распореда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одржавања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56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4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5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2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Улазни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  <w:r w:rsidRPr="004E1480">
              <w:rPr>
                <w:spacing w:val="4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школску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2020/21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годину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115" w:right="110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7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"/>
              <w:rPr>
                <w:rFonts w:eastAsia="Cambria" w:cs="Cambria"/>
                <w:sz w:val="32"/>
                <w:szCs w:val="32"/>
              </w:rPr>
            </w:pPr>
          </w:p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2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Идентификација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који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ће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радити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</w:t>
            </w:r>
            <w:proofErr w:type="spellEnd"/>
            <w:r w:rsidRPr="004E1480">
              <w:rPr>
                <w:sz w:val="24"/>
              </w:rPr>
              <w:t xml:space="preserve"> ИОП-у и</w:t>
            </w:r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израда</w:t>
            </w:r>
            <w:proofErr w:type="spellEnd"/>
            <w:r w:rsidRPr="004E1480">
              <w:rPr>
                <w:sz w:val="24"/>
              </w:rPr>
              <w:t xml:space="preserve"> ИОП-а; </w:t>
            </w:r>
            <w:proofErr w:type="spellStart"/>
            <w:r w:rsidRPr="004E1480">
              <w:rPr>
                <w:sz w:val="24"/>
              </w:rPr>
              <w:t>Идентификација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индивидуализовани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6"/>
              <w:rPr>
                <w:rFonts w:eastAsia="Cambria" w:cs="Cambria"/>
                <w:sz w:val="32"/>
                <w:szCs w:val="32"/>
              </w:rPr>
            </w:pPr>
          </w:p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81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педагошким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асистентом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6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86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sz w:val="24"/>
                <w:szCs w:val="24"/>
              </w:rPr>
              <w:t xml:space="preserve">-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Дописна</w:t>
            </w:r>
            <w:proofErr w:type="spellEnd"/>
            <w:r w:rsidRPr="004E1480">
              <w:rPr>
                <w:rFonts w:eastAsia="Cambria" w:cs="Cambria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математичка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олипијада</w:t>
            </w:r>
            <w:proofErr w:type="spellEnd"/>
            <w:r w:rsidRPr="004E1480">
              <w:rPr>
                <w:rFonts w:eastAsia="Cambria" w:cs="Cambria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математичког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друштва</w:t>
            </w:r>
            <w:proofErr w:type="spellEnd"/>
            <w:r w:rsidRPr="004E1480">
              <w:rPr>
                <w:rFonts w:eastAsia="Cambria" w:cs="Cambria"/>
                <w:spacing w:val="-5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i/>
                <w:sz w:val="24"/>
                <w:szCs w:val="24"/>
              </w:rPr>
              <w:t>„</w:t>
            </w:r>
            <w:proofErr w:type="spellStart"/>
            <w:r w:rsidRPr="004E1480">
              <w:rPr>
                <w:rFonts w:eastAsia="Cambria" w:cs="Cambria"/>
                <w:i/>
                <w:sz w:val="24"/>
                <w:szCs w:val="24"/>
              </w:rPr>
              <w:t>Архимедес</w:t>
            </w:r>
            <w:proofErr w:type="spellEnd"/>
            <w:r w:rsidRPr="004E1480">
              <w:rPr>
                <w:rFonts w:eastAsia="Cambria" w:cs="Cambria"/>
                <w:i/>
                <w:sz w:val="24"/>
                <w:szCs w:val="24"/>
              </w:rPr>
              <w:t>“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sectPr w:rsidR="002E554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2E5548" w:rsidRPr="004E1480" w:rsidRDefault="002E5548" w:rsidP="002E554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1061"/>
        </w:trPr>
        <w:tc>
          <w:tcPr>
            <w:tcW w:w="1488" w:type="dxa"/>
            <w:vMerge w:val="restart"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2"/>
              <w:rPr>
                <w:rFonts w:eastAsia="Times New Roman" w:cs="Times New Roman"/>
                <w:sz w:val="33"/>
                <w:szCs w:val="33"/>
              </w:rPr>
            </w:pPr>
          </w:p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1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sz w:val="24"/>
                <w:szCs w:val="24"/>
              </w:rPr>
              <w:t xml:space="preserve">-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Прикупљање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материјала</w:t>
            </w:r>
            <w:proofErr w:type="spellEnd"/>
            <w:r w:rsidRPr="004E1480">
              <w:rPr>
                <w:rFonts w:eastAsia="Cambria" w:cs="Cambri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за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државно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такмичење</w:t>
            </w:r>
            <w:proofErr w:type="spellEnd"/>
            <w:r w:rsidRPr="004E1480">
              <w:rPr>
                <w:rFonts w:eastAsia="Cambria" w:cs="Cambria"/>
                <w:spacing w:val="-10"/>
                <w:sz w:val="24"/>
                <w:szCs w:val="24"/>
              </w:rPr>
              <w:t xml:space="preserve"> </w:t>
            </w:r>
            <w:r w:rsidRPr="004E1480">
              <w:rPr>
                <w:rFonts w:eastAsia="Cambria" w:cs="Cambria"/>
                <w:i/>
                <w:sz w:val="24"/>
                <w:szCs w:val="24"/>
              </w:rPr>
              <w:t>‘’</w:t>
            </w:r>
            <w:proofErr w:type="spellStart"/>
            <w:r w:rsidRPr="004E1480">
              <w:rPr>
                <w:rFonts w:eastAsia="Cambria" w:cs="Cambria"/>
                <w:i/>
                <w:sz w:val="24"/>
                <w:szCs w:val="24"/>
              </w:rPr>
              <w:t>Мислиша</w:t>
            </w:r>
            <w:proofErr w:type="spellEnd"/>
            <w:r w:rsidRPr="004E1480">
              <w:rPr>
                <w:rFonts w:eastAsia="Cambria" w:cs="Cambria"/>
                <w:i/>
                <w:sz w:val="24"/>
                <w:szCs w:val="24"/>
              </w:rPr>
              <w:t>’’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i/>
                <w:sz w:val="24"/>
              </w:rPr>
              <w:t>-</w:t>
            </w:r>
            <w:proofErr w:type="spellStart"/>
            <w:r w:rsidRPr="004E1480">
              <w:rPr>
                <w:i/>
                <w:sz w:val="24"/>
              </w:rPr>
              <w:t>Архимедес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2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Чување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неговање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зеленила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просторијама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(</w:t>
            </w:r>
            <w:proofErr w:type="spellStart"/>
            <w:r w:rsidRPr="004E1480">
              <w:rPr>
                <w:sz w:val="24"/>
              </w:rPr>
              <w:t>ова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активност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ће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бити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реализована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током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читаве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школске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године</w:t>
            </w:r>
            <w:proofErr w:type="spellEnd"/>
            <w:r w:rsidRPr="004E1480">
              <w:rPr>
                <w:sz w:val="24"/>
              </w:rPr>
              <w:t>,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а </w:t>
            </w:r>
            <w:proofErr w:type="spellStart"/>
            <w:r w:rsidRPr="004E1480">
              <w:rPr>
                <w:sz w:val="24"/>
              </w:rPr>
              <w:t>према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потреби</w:t>
            </w:r>
            <w:proofErr w:type="spellEnd"/>
            <w:r w:rsidRPr="004E1480">
              <w:rPr>
                <w:sz w:val="24"/>
              </w:rPr>
              <w:t>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480" w:right="362" w:hanging="1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13"/>
        </w:trPr>
        <w:tc>
          <w:tcPr>
            <w:tcW w:w="1488" w:type="dxa"/>
            <w:vMerge w:val="restart"/>
          </w:tcPr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X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ind w:left="91" w:right="103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Интернет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олипијада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математичког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друштва</w:t>
            </w:r>
            <w:proofErr w:type="spellEnd"/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i/>
                <w:sz w:val="24"/>
                <w:szCs w:val="24"/>
              </w:rPr>
              <w:t>„</w:t>
            </w:r>
            <w:proofErr w:type="spellStart"/>
            <w:r w:rsidRPr="004E1480">
              <w:rPr>
                <w:rFonts w:eastAsia="Cambria" w:cs="Cambria"/>
                <w:i/>
                <w:sz w:val="24"/>
                <w:szCs w:val="24"/>
              </w:rPr>
              <w:t>Архимедес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17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4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улазних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тестова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школске</w:t>
            </w:r>
            <w:proofErr w:type="spellEnd"/>
            <w:r w:rsidRPr="004E1480">
              <w:rPr>
                <w:sz w:val="24"/>
              </w:rPr>
              <w:t xml:space="preserve"> 20/21</w:t>
            </w:r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петог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осмог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разреда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73" w:right="269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68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Еко-школа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активности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октобра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маја</w:t>
            </w:r>
            <w:proofErr w:type="spellEnd"/>
            <w:r w:rsidRPr="004E1480">
              <w:rPr>
                <w:sz w:val="24"/>
              </w:rPr>
              <w:t>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480" w:right="362" w:hanging="1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90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56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педагогом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психологом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унапређењу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талентованим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ученицима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онима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који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имају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тешкоћа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учењу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136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Математички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квиз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организацији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ДМС-а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2E5548" w:rsidRPr="004E1480" w:rsidRDefault="002E5548" w:rsidP="00BA6702">
            <w:pPr>
              <w:pStyle w:val="TableParagraph"/>
              <w:ind w:left="91" w:right="767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Хемијски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симболи</w:t>
            </w:r>
            <w:proofErr w:type="spellEnd"/>
            <w:r w:rsidRPr="004E1480">
              <w:rPr>
                <w:sz w:val="24"/>
              </w:rPr>
              <w:t>/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седми</w:t>
            </w:r>
            <w:proofErr w:type="spellEnd"/>
            <w:r w:rsidRPr="004E1480">
              <w:rPr>
                <w:sz w:val="24"/>
              </w:rPr>
              <w:t xml:space="preserve"> разред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5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Слађана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Јовић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1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Недеља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програмирања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175" w:right="170" w:hanging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Милошевић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Мирјана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39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3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2E5548" w:rsidRPr="004E1480" w:rsidRDefault="002E5548" w:rsidP="00BA6702">
            <w:pPr>
              <w:pStyle w:val="TableParagraph"/>
              <w:spacing w:before="2"/>
              <w:ind w:left="91" w:right="46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Правила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безбедноr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кретања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пешака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возача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бицикла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јавном</w:t>
            </w:r>
            <w:proofErr w:type="spellEnd"/>
            <w:r w:rsidRPr="004E1480">
              <w:rPr>
                <w:sz w:val="24"/>
              </w:rPr>
              <w:t xml:space="preserve"> cao6paћajy</w:t>
            </w:r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>(6.разред)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3"/>
              <w:ind w:left="235" w:right="232" w:firstLine="36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Радисављевић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37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Обележавање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Светског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здраве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хране</w:t>
            </w:r>
            <w:proofErr w:type="spellEnd"/>
            <w:r w:rsidRPr="004E1480">
              <w:rPr>
                <w:sz w:val="24"/>
              </w:rPr>
              <w:t xml:space="preserve"> и  МОЛ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7" w:right="36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  <w:r w:rsidRPr="004E1480">
              <w:rPr>
                <w:spacing w:val="5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1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68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Скица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технички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цртеж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ортогонална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пројекција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перспектива</w:t>
            </w:r>
            <w:proofErr w:type="spellEnd"/>
            <w:r w:rsidRPr="004E1480">
              <w:rPr>
                <w:sz w:val="24"/>
              </w:rPr>
              <w:t>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40" w:right="335" w:hanging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Љиљана </w:t>
            </w:r>
            <w:proofErr w:type="spellStart"/>
            <w:r w:rsidRPr="004E1480">
              <w:rPr>
                <w:sz w:val="24"/>
              </w:rPr>
              <w:t>Радовић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Младеновић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497"/>
        </w:trPr>
        <w:tc>
          <w:tcPr>
            <w:tcW w:w="1488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XI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sectPr w:rsidR="002E554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2E5548" w:rsidRPr="004E1480" w:rsidRDefault="002E5548" w:rsidP="002E554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497"/>
        </w:trPr>
        <w:tc>
          <w:tcPr>
            <w:tcW w:w="1488" w:type="dxa"/>
            <w:vMerge w:val="restart"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првог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тромесечја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/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51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Употреба</w:t>
            </w:r>
            <w:proofErr w:type="spellEnd"/>
            <w:r w:rsidRPr="004E1480">
              <w:rPr>
                <w:sz w:val="24"/>
              </w:rPr>
              <w:t xml:space="preserve"> 3D </w:t>
            </w:r>
            <w:proofErr w:type="spellStart"/>
            <w:r w:rsidRPr="004E1480">
              <w:rPr>
                <w:sz w:val="24"/>
              </w:rPr>
              <w:t>штампача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израду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наставних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средстава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7" w:firstLine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Милошевић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Димитрије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Тасић</w:t>
            </w:r>
            <w:proofErr w:type="spellEnd"/>
          </w:p>
          <w:p w:rsidR="002E5548" w:rsidRPr="004E1480" w:rsidRDefault="002E5548" w:rsidP="00BA6702">
            <w:pPr>
              <w:pStyle w:val="TableParagraph"/>
              <w:spacing w:line="281" w:lineRule="exact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Мирјана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685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Школско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42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610" w:firstLine="5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Дабар</w:t>
            </w:r>
            <w:proofErr w:type="spellEnd"/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информатичке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писмености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76" w:right="269" w:firstLine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информатике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1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ЧАС</w:t>
            </w:r>
          </w:p>
          <w:p w:rsidR="002E5548" w:rsidRPr="004E1480" w:rsidRDefault="002E5548" w:rsidP="00BA6702">
            <w:pPr>
              <w:pStyle w:val="TableParagraph"/>
              <w:ind w:left="91" w:right="19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Питагорина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теорема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примена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седми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разред)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0" w:right="357" w:firstLine="26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Анђела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Николовски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107"/>
              <w:jc w:val="both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редовне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допунске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додатне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као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слободних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активности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 w:val="restart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XII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80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Праћење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додатној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настави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273" w:firstLine="5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музеју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Николе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Тесле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у </w:t>
            </w:r>
            <w:proofErr w:type="spellStart"/>
            <w:r w:rsidRPr="004E1480">
              <w:rPr>
                <w:sz w:val="24"/>
              </w:rPr>
              <w:t>Београду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/</w:t>
            </w:r>
            <w:proofErr w:type="spellStart"/>
            <w:r w:rsidRPr="004E1480">
              <w:rPr>
                <w:sz w:val="24"/>
              </w:rPr>
              <w:t>виртуелна</w:t>
            </w:r>
            <w:proofErr w:type="spellEnd"/>
            <w:r w:rsidRPr="004E1480">
              <w:rPr>
                <w:sz w:val="24"/>
              </w:rPr>
              <w:t>.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621" w:right="362" w:hanging="25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92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Општинска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(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постигнитих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5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47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Мере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побољшање</w:t>
            </w:r>
            <w:proofErr w:type="spellEnd"/>
            <w:r w:rsidRPr="004E1480">
              <w:rPr>
                <w:spacing w:val="-1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7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час- 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разред </w:t>
            </w:r>
            <w:proofErr w:type="spellStart"/>
            <w:r w:rsidRPr="004E1480">
              <w:rPr>
                <w:sz w:val="24"/>
              </w:rPr>
              <w:t>Живот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земљом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адаптације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организма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77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Јелена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Цветковић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0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подела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задужења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нивоу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5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91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Новогодишње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уређење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школског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простора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5"/>
        </w:trPr>
        <w:tc>
          <w:tcPr>
            <w:tcW w:w="1488" w:type="dxa"/>
          </w:tcPr>
          <w:p w:rsidR="002E5548" w:rsidRPr="004E1480" w:rsidRDefault="002E5548" w:rsidP="00BA6702">
            <w:pPr>
              <w:pStyle w:val="TableParagraph"/>
              <w:spacing w:before="5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I-II</w:t>
            </w:r>
          </w:p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893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Стручно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усавршавање</w:t>
            </w:r>
            <w:proofErr w:type="spellEnd"/>
            <w:r w:rsidRPr="004E1480">
              <w:rPr>
                <w:sz w:val="24"/>
              </w:rPr>
              <w:t xml:space="preserve"> наставника</w:t>
            </w:r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информације</w:t>
            </w:r>
            <w:proofErr w:type="spellEnd"/>
            <w:r w:rsidRPr="004E1480">
              <w:rPr>
                <w:sz w:val="24"/>
              </w:rPr>
              <w:t>,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договор</w:t>
            </w:r>
            <w:proofErr w:type="spellEnd"/>
          </w:p>
          <w:p w:rsidR="002E5548" w:rsidRPr="004E1480" w:rsidRDefault="002E5548" w:rsidP="00BA6702">
            <w:pPr>
              <w:pStyle w:val="TableParagraph"/>
              <w:ind w:left="91" w:right="46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Јануарски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дани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просветних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радника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sectPr w:rsidR="002E554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2E5548" w:rsidRPr="004E1480" w:rsidRDefault="002E5548" w:rsidP="002E554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780"/>
        </w:trPr>
        <w:tc>
          <w:tcPr>
            <w:tcW w:w="1488" w:type="dxa"/>
            <w:vMerge w:val="restart"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685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Школско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42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83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71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току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првог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полугодиштa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296"/>
        </w:trPr>
        <w:tc>
          <w:tcPr>
            <w:tcW w:w="1488" w:type="dxa"/>
            <w:vMerge w:val="restart"/>
          </w:tcPr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III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ind w:left="91" w:right="10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ефеката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допунске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предлог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мера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боље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(</w:t>
            </w:r>
            <w:proofErr w:type="spellStart"/>
            <w:r w:rsidRPr="004E1480">
              <w:rPr>
                <w:sz w:val="24"/>
              </w:rPr>
              <w:t>посећеност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ових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часова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3"/>
              <w:ind w:left="91" w:right="1025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Окружно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3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620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-УГЛЕДНИ ЧАС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-</w:t>
            </w:r>
          </w:p>
          <w:p w:rsidR="002E5548" w:rsidRPr="004E1480" w:rsidRDefault="002E5548" w:rsidP="00BA6702">
            <w:pPr>
              <w:pStyle w:val="TableParagraph"/>
              <w:ind w:left="91" w:right="29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Атмосферски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притисак</w:t>
            </w:r>
            <w:proofErr w:type="spellEnd"/>
            <w:r w:rsidRPr="004E1480">
              <w:rPr>
                <w:sz w:val="24"/>
              </w:rPr>
              <w:t xml:space="preserve">. </w:t>
            </w:r>
            <w:proofErr w:type="spellStart"/>
            <w:r w:rsidRPr="004E1480">
              <w:rPr>
                <w:sz w:val="24"/>
              </w:rPr>
              <w:t>Торичелијев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оглед</w:t>
            </w:r>
            <w:proofErr w:type="spellEnd"/>
            <w:r w:rsidRPr="004E1480">
              <w:rPr>
                <w:sz w:val="24"/>
              </w:rPr>
              <w:t>.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Зависност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атмосферског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притиска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надморске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висине</w:t>
            </w:r>
            <w:proofErr w:type="spellEnd"/>
            <w:r w:rsidRPr="004E1480">
              <w:rPr>
                <w:sz w:val="24"/>
              </w:rPr>
              <w:t>.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Барометри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76" w:right="371" w:firstLine="17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Снежана </w:t>
            </w:r>
            <w:proofErr w:type="spellStart"/>
            <w:r w:rsidRPr="004E1480">
              <w:rPr>
                <w:sz w:val="24"/>
              </w:rPr>
              <w:t>Здравковић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4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79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Општинска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такмичења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,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постигнитих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Мислиша</w:t>
            </w:r>
            <w:proofErr w:type="spellEnd"/>
            <w:r w:rsidRPr="004E1480">
              <w:rPr>
                <w:sz w:val="24"/>
              </w:rPr>
              <w:t xml:space="preserve"> -</w:t>
            </w:r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Архимедес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Међународно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-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Кенгур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Тесла-Инфо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куп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175" w:right="170" w:hanging="1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Александар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Милошевић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Мирјана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1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24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час </w:t>
            </w: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r w:rsidRPr="004E1480">
              <w:rPr>
                <w:sz w:val="24"/>
              </w:rPr>
              <w:t>(</w:t>
            </w:r>
            <w:proofErr w:type="spellStart"/>
            <w:r w:rsidRPr="004E1480">
              <w:rPr>
                <w:sz w:val="24"/>
              </w:rPr>
              <w:t>пети</w:t>
            </w:r>
            <w:proofErr w:type="spellEnd"/>
            <w:r w:rsidRPr="004E1480">
              <w:rPr>
                <w:sz w:val="24"/>
              </w:rPr>
              <w:t xml:space="preserve"> разред) - </w:t>
            </w:r>
            <w:proofErr w:type="spellStart"/>
            <w:r w:rsidRPr="004E1480">
              <w:rPr>
                <w:sz w:val="24"/>
              </w:rPr>
              <w:t>Углови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трансверзали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33" w:right="331" w:firstLine="30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Стојилковић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3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22.03.- </w:t>
            </w:r>
            <w:proofErr w:type="spellStart"/>
            <w:r w:rsidRPr="004E1480">
              <w:rPr>
                <w:sz w:val="24"/>
              </w:rPr>
              <w:t>Међународни</w:t>
            </w:r>
            <w:proofErr w:type="spellEnd"/>
            <w:r w:rsidRPr="004E1480">
              <w:rPr>
                <w:sz w:val="24"/>
              </w:rPr>
              <w:t xml:space="preserve"> дан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вода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3"/>
              <w:ind w:left="367" w:right="362"/>
              <w:jc w:val="center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хемије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21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Еко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–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олимпијада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(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траје</w:t>
            </w:r>
            <w:proofErr w:type="spellEnd"/>
            <w:r w:rsidRPr="004E1480">
              <w:rPr>
                <w:rFonts w:eastAsia="Cambria" w:cs="Cambria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током</w:t>
            </w:r>
            <w:proofErr w:type="spellEnd"/>
            <w:r w:rsidRPr="004E1480">
              <w:rPr>
                <w:rFonts w:eastAsia="Cambria" w:cs="Cambri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марта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,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априла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и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маја</w:t>
            </w:r>
            <w:proofErr w:type="spellEnd"/>
            <w:r w:rsidRPr="004E1480">
              <w:rPr>
                <w:rFonts w:eastAsia="Cambria" w:cs="Cambria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месеца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480" w:right="362" w:hanging="1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 w:val="restart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IV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34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Пролећно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уређење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дворишта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480" w:right="362" w:hanging="1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4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79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Регионално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постигнитих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sectPr w:rsidR="002E554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2E5548" w:rsidRPr="004E1480" w:rsidRDefault="002E5548" w:rsidP="002E554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780"/>
        </w:trPr>
        <w:tc>
          <w:tcPr>
            <w:tcW w:w="1488" w:type="dxa"/>
            <w:vMerge w:val="restart"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95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Државно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УГЛЕДНИ ЧАС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биологије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-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Значај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биљака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човека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5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Зорица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Ђурић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63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Планирање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материјала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екипно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40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одржавање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пробног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матурског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8.разреда;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1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 ЧАС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ВЕЋА</w:t>
            </w:r>
          </w:p>
          <w:p w:rsidR="002E5548" w:rsidRPr="004E1480" w:rsidRDefault="002E5548" w:rsidP="00BA6702">
            <w:pPr>
              <w:pStyle w:val="TableParagraph"/>
              <w:ind w:left="91" w:right="49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Рециклирање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(</w:t>
            </w:r>
            <w:proofErr w:type="spellStart"/>
            <w:r w:rsidRPr="004E1480">
              <w:rPr>
                <w:sz w:val="24"/>
              </w:rPr>
              <w:t>Конкретан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допринос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селекцији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отпада</w:t>
            </w:r>
            <w:proofErr w:type="spellEnd"/>
            <w:r w:rsidRPr="004E1480">
              <w:rPr>
                <w:sz w:val="24"/>
              </w:rPr>
              <w:t>)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590" w:right="467" w:hanging="118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Пљевачић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Милица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75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3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3"/>
              <w:ind w:left="91" w:right="64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час</w:t>
            </w:r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Дејство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магнетног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поља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струјни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проводник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3"/>
              <w:ind w:left="705" w:right="430" w:hanging="27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Димитрије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Тасић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5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54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пробног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матурског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мере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побољшања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78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57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sz w:val="24"/>
                <w:szCs w:val="24"/>
              </w:rPr>
              <w:t>-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Припрема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за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смотру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„</w:t>
            </w:r>
            <w:r w:rsidRPr="004E1480">
              <w:rPr>
                <w:rFonts w:eastAsia="Cambria" w:cs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Наук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није</w:t>
            </w:r>
            <w:proofErr w:type="spellEnd"/>
            <w:r w:rsidRPr="004E1480">
              <w:rPr>
                <w:rFonts w:eastAsia="Cambria" w:cs="Cambri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баук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42"/>
        </w:trPr>
        <w:tc>
          <w:tcPr>
            <w:tcW w:w="1488" w:type="dxa"/>
            <w:vMerge w:val="restart"/>
          </w:tcPr>
          <w:p w:rsidR="002E5548" w:rsidRPr="004E1480" w:rsidRDefault="002E5548" w:rsidP="00BA6702">
            <w:pPr>
              <w:pStyle w:val="TableParagraph"/>
              <w:spacing w:before="96"/>
              <w:ind w:righ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V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96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96"/>
              <w:ind w:left="91" w:right="79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Државно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, 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постигнутих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резултата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96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 ЧАС</w:t>
            </w:r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МАТЕМАТИКА-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Обим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круга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657" w:right="564" w:hanging="8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Мирјана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Митић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96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Екипно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такмичење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математике-Архимедес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 ЧАС</w:t>
            </w:r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МАТЕМАТИКА-</w:t>
            </w:r>
          </w:p>
          <w:p w:rsidR="002E5548" w:rsidRPr="004E1480" w:rsidRDefault="002E5548" w:rsidP="00BA6702">
            <w:pPr>
              <w:pStyle w:val="TableParagraph"/>
              <w:spacing w:line="281" w:lineRule="exact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Сложена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обртна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тела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662" w:right="596" w:hanging="6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Стојић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1080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Мај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месец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  <w:r w:rsidRPr="004E1480">
              <w:rPr>
                <w:sz w:val="24"/>
              </w:rPr>
              <w:t xml:space="preserve"> (</w:t>
            </w:r>
            <w:proofErr w:type="spellStart"/>
            <w:r w:rsidRPr="004E1480">
              <w:rPr>
                <w:sz w:val="24"/>
              </w:rPr>
              <w:t>Фестивал</w:t>
            </w:r>
            <w:proofErr w:type="spellEnd"/>
            <w:r w:rsidRPr="004E1480">
              <w:rPr>
                <w:sz w:val="24"/>
              </w:rPr>
              <w:t xml:space="preserve"> у</w:t>
            </w:r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Нишу</w:t>
            </w:r>
            <w:proofErr w:type="spellEnd"/>
            <w:r w:rsidRPr="004E1480">
              <w:rPr>
                <w:sz w:val="24"/>
              </w:rPr>
              <w:t>);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369" w:right="362" w:hanging="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Наставници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2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УГЛЕДНИ ЧАС</w:t>
            </w:r>
            <w:r w:rsidRPr="004E1480">
              <w:rPr>
                <w:spacing w:val="-8"/>
                <w:sz w:val="24"/>
              </w:rPr>
              <w:t xml:space="preserve"> </w:t>
            </w:r>
            <w:r w:rsidRPr="004E1480">
              <w:rPr>
                <w:sz w:val="24"/>
              </w:rPr>
              <w:t>МАТЕМАТИКА-</w:t>
            </w:r>
          </w:p>
          <w:p w:rsidR="002E5548" w:rsidRPr="004E1480" w:rsidRDefault="002E5548" w:rsidP="00BA6702">
            <w:pPr>
              <w:pStyle w:val="TableParagraph"/>
              <w:spacing w:before="2"/>
              <w:ind w:left="91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Осна</w:t>
            </w:r>
            <w:proofErr w:type="spellEnd"/>
            <w:r w:rsidRPr="004E1480">
              <w:rPr>
                <w:spacing w:val="-5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симетрија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35" w:right="232" w:firstLine="37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Татјана </w:t>
            </w:r>
            <w:proofErr w:type="spellStart"/>
            <w:r w:rsidRPr="004E1480">
              <w:rPr>
                <w:sz w:val="24"/>
              </w:rPr>
              <w:t>Радисављевић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5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514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Припрема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прославу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школе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833"/>
        </w:trPr>
        <w:tc>
          <w:tcPr>
            <w:tcW w:w="1488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742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Угледни</w:t>
            </w:r>
            <w:proofErr w:type="spellEnd"/>
            <w:r w:rsidRPr="004E1480">
              <w:rPr>
                <w:sz w:val="24"/>
              </w:rPr>
              <w:t xml:space="preserve"> час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математика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Површина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паралелограма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719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Марина</w:t>
            </w:r>
            <w:proofErr w:type="spellEnd"/>
            <w:r w:rsidRPr="004E1480">
              <w:rPr>
                <w:sz w:val="24"/>
              </w:rPr>
              <w:t xml:space="preserve"> Стојановић</w:t>
            </w:r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sectPr w:rsidR="002E5548" w:rsidRPr="004E1480">
          <w:pgSz w:w="11910" w:h="16850"/>
          <w:pgMar w:top="560" w:right="660" w:bottom="520" w:left="580" w:header="380" w:footer="329" w:gutter="0"/>
          <w:cols w:space="720"/>
        </w:sectPr>
      </w:pPr>
    </w:p>
    <w:p w:rsidR="002E5548" w:rsidRPr="004E1480" w:rsidRDefault="002E5548" w:rsidP="002E5548">
      <w:pPr>
        <w:spacing w:before="7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589"/>
        <w:gridCol w:w="3701"/>
        <w:gridCol w:w="2066"/>
        <w:gridCol w:w="1560"/>
      </w:tblGrid>
      <w:tr w:rsidR="002E5548" w:rsidRPr="004E1480" w:rsidTr="00BA6702">
        <w:trPr>
          <w:trHeight w:hRule="exact" w:val="1061"/>
        </w:trPr>
        <w:tc>
          <w:tcPr>
            <w:tcW w:w="1490" w:type="dxa"/>
            <w:vMerge w:val="restart"/>
          </w:tcPr>
          <w:p w:rsidR="002E5548" w:rsidRPr="004E1480" w:rsidRDefault="002E5548" w:rsidP="00BA6702">
            <w:pPr>
              <w:pStyle w:val="TableParagraph"/>
              <w:spacing w:before="100"/>
              <w:ind w:left="1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VI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86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реализације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припремне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наставе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полагање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матурског</w:t>
            </w:r>
            <w:proofErr w:type="spellEnd"/>
            <w:r w:rsidRPr="004E1480">
              <w:rPr>
                <w:spacing w:val="4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44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30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pacing w:val="-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pacing w:val="-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четвртог</w:t>
            </w:r>
            <w:proofErr w:type="spellEnd"/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класификационог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периода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природних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предмета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85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54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Анкета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изборне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предмете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552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Матурски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испит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732"/>
        </w:trPr>
        <w:tc>
          <w:tcPr>
            <w:tcW w:w="1490" w:type="dxa"/>
            <w:vMerge w:val="restart"/>
          </w:tcPr>
          <w:p w:rsidR="002E5548" w:rsidRPr="004E1480" w:rsidRDefault="002E5548" w:rsidP="00BA6702">
            <w:pPr>
              <w:pStyle w:val="TableParagraph"/>
              <w:ind w:left="2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VIII</w:t>
            </w:r>
          </w:p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ind w:left="91" w:right="38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годишњег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извештаја</w:t>
            </w:r>
            <w:proofErr w:type="spellEnd"/>
            <w:r w:rsidRPr="004E1480">
              <w:rPr>
                <w:sz w:val="24"/>
              </w:rPr>
              <w:t>;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344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2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Усвајање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годишњег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извештаја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природних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наука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школску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2019/2020.</w:t>
            </w:r>
            <w:r w:rsidRPr="004E1480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год</w:t>
            </w:r>
            <w:proofErr w:type="spellEnd"/>
            <w:proofErr w:type="gramEnd"/>
            <w:r w:rsidRPr="004E1480">
              <w:rPr>
                <w:sz w:val="24"/>
              </w:rPr>
              <w:t>.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066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/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31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Усвајање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плана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pacing w:val="-10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природних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наука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школску</w:t>
            </w:r>
            <w:proofErr w:type="spellEnd"/>
            <w:r w:rsidRPr="004E1480">
              <w:rPr>
                <w:sz w:val="24"/>
              </w:rPr>
              <w:t xml:space="preserve"> 2020/ 2021.</w:t>
            </w:r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Pr="004E1480">
              <w:rPr>
                <w:sz w:val="24"/>
              </w:rPr>
              <w:t>год</w:t>
            </w:r>
            <w:proofErr w:type="spellEnd"/>
            <w:proofErr w:type="gramEnd"/>
            <w:r w:rsidRPr="004E1480">
              <w:rPr>
                <w:sz w:val="24"/>
              </w:rPr>
              <w:t>.</w:t>
            </w:r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  <w:tr w:rsidR="002E5548" w:rsidRPr="004E1480" w:rsidTr="00BA6702">
        <w:trPr>
          <w:trHeight w:hRule="exact" w:val="1114"/>
        </w:trPr>
        <w:tc>
          <w:tcPr>
            <w:tcW w:w="1490" w:type="dxa"/>
            <w:vMerge/>
          </w:tcPr>
          <w:p w:rsidR="002E5548" w:rsidRPr="004E1480" w:rsidRDefault="002E5548" w:rsidP="00BA6702"/>
        </w:tc>
        <w:tc>
          <w:tcPr>
            <w:tcW w:w="1589" w:type="dxa"/>
          </w:tcPr>
          <w:p w:rsidR="002E5548" w:rsidRPr="004E1480" w:rsidRDefault="002E5548" w:rsidP="00BA6702">
            <w:pPr>
              <w:pStyle w:val="TableParagraph"/>
              <w:spacing w:before="100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</w:p>
        </w:tc>
        <w:tc>
          <w:tcPr>
            <w:tcW w:w="3701" w:type="dxa"/>
          </w:tcPr>
          <w:p w:rsidR="002E5548" w:rsidRPr="004E1480" w:rsidRDefault="002E5548" w:rsidP="00BA6702">
            <w:pPr>
              <w:pStyle w:val="TableParagraph"/>
              <w:spacing w:before="100"/>
              <w:ind w:left="91" w:right="695"/>
              <w:jc w:val="both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стања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кабинета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 xml:space="preserve">и </w:t>
            </w:r>
            <w:proofErr w:type="spellStart"/>
            <w:r w:rsidRPr="004E1480">
              <w:rPr>
                <w:sz w:val="24"/>
              </w:rPr>
              <w:t>регистровање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неопходних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прибора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средстава</w:t>
            </w:r>
            <w:proofErr w:type="spellEnd"/>
          </w:p>
        </w:tc>
        <w:tc>
          <w:tcPr>
            <w:tcW w:w="2066" w:type="dxa"/>
          </w:tcPr>
          <w:p w:rsidR="002E5548" w:rsidRPr="004E1480" w:rsidRDefault="002E5548" w:rsidP="00BA6702">
            <w:pPr>
              <w:pStyle w:val="TableParagraph"/>
              <w:spacing w:before="100"/>
              <w:ind w:left="283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560" w:type="dxa"/>
          </w:tcPr>
          <w:p w:rsidR="002E5548" w:rsidRPr="004E1480" w:rsidRDefault="002E5548" w:rsidP="00BA6702"/>
        </w:tc>
      </w:tr>
    </w:tbl>
    <w:p w:rsidR="002E5548" w:rsidRPr="004E1480" w:rsidRDefault="002E5548" w:rsidP="002E5548">
      <w:pPr>
        <w:rPr>
          <w:rFonts w:eastAsia="Times New Roman" w:cs="Times New Roman"/>
          <w:sz w:val="20"/>
          <w:szCs w:val="20"/>
        </w:rPr>
      </w:pPr>
    </w:p>
    <w:p w:rsidR="002E5548" w:rsidRPr="004E1480" w:rsidRDefault="002E5548" w:rsidP="002E5548">
      <w:pPr>
        <w:rPr>
          <w:rFonts w:eastAsia="Times New Roman" w:cs="Times New Roman"/>
          <w:sz w:val="20"/>
          <w:szCs w:val="20"/>
        </w:rPr>
      </w:pPr>
    </w:p>
    <w:p w:rsidR="002E5548" w:rsidRPr="004E1480" w:rsidRDefault="002E5548" w:rsidP="002E5548">
      <w:pPr>
        <w:rPr>
          <w:rFonts w:eastAsia="Times New Roman" w:cs="Times New Roman"/>
          <w:sz w:val="20"/>
          <w:szCs w:val="20"/>
        </w:rPr>
      </w:pPr>
    </w:p>
    <w:p w:rsidR="002E5548" w:rsidRPr="004E1480" w:rsidRDefault="002E5548" w:rsidP="002E5548">
      <w:pPr>
        <w:rPr>
          <w:rFonts w:eastAsia="Times New Roman" w:cs="Times New Roman"/>
          <w:sz w:val="25"/>
          <w:szCs w:val="25"/>
        </w:rPr>
      </w:pPr>
    </w:p>
    <w:p w:rsidR="002E5548" w:rsidRPr="004E1480" w:rsidRDefault="002E5548" w:rsidP="002E5548">
      <w:pPr>
        <w:pStyle w:val="BodyText"/>
        <w:spacing w:before="66"/>
        <w:ind w:left="6084" w:right="207"/>
        <w:jc w:val="right"/>
      </w:pPr>
      <w:bookmarkStart w:id="0" w:name="_GoBack"/>
      <w:bookmarkEnd w:id="0"/>
      <w:proofErr w:type="spellStart"/>
      <w:r w:rsidRPr="004E1480">
        <w:t>Руководилац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8"/>
        </w:rPr>
        <w:t xml:space="preserve"> </w:t>
      </w:r>
      <w:proofErr w:type="spellStart"/>
      <w:r w:rsidRPr="004E1480">
        <w:t>већа</w:t>
      </w:r>
      <w:proofErr w:type="spellEnd"/>
    </w:p>
    <w:p w:rsidR="002E5548" w:rsidRPr="004E1480" w:rsidRDefault="002E5548" w:rsidP="002E5548">
      <w:pPr>
        <w:spacing w:before="5"/>
        <w:rPr>
          <w:rFonts w:eastAsia="Cambria" w:cs="Cambria"/>
          <w:sz w:val="20"/>
          <w:szCs w:val="20"/>
        </w:rPr>
      </w:pPr>
    </w:p>
    <w:p w:rsidR="00787F6E" w:rsidRPr="002E5548" w:rsidRDefault="002E5548" w:rsidP="002E5548">
      <w:pPr>
        <w:jc w:val="right"/>
      </w:pPr>
      <w:r w:rsidRPr="004E1480">
        <w:rPr>
          <w:b/>
          <w:i/>
          <w:sz w:val="24"/>
          <w:u w:val="single" w:color="000000"/>
        </w:rPr>
        <w:t xml:space="preserve"> </w:t>
      </w:r>
      <w:r w:rsidRPr="004E1480">
        <w:rPr>
          <w:b/>
          <w:i/>
          <w:sz w:val="24"/>
        </w:rPr>
        <w:t xml:space="preserve"> </w:t>
      </w:r>
      <w:proofErr w:type="spellStart"/>
      <w:r w:rsidRPr="004E1480">
        <w:rPr>
          <w:b/>
          <w:i/>
          <w:sz w:val="24"/>
          <w:u w:val="single" w:color="000000"/>
        </w:rPr>
        <w:t>Радисављевић</w:t>
      </w:r>
      <w:proofErr w:type="spellEnd"/>
      <w:r w:rsidRPr="004E1480">
        <w:rPr>
          <w:b/>
          <w:i/>
          <w:spacing w:val="-6"/>
          <w:sz w:val="24"/>
          <w:u w:val="single" w:color="000000"/>
        </w:rPr>
        <w:t xml:space="preserve"> </w:t>
      </w:r>
      <w:proofErr w:type="spellStart"/>
      <w:r w:rsidRPr="004E1480">
        <w:rPr>
          <w:b/>
          <w:i/>
          <w:sz w:val="24"/>
          <w:u w:val="single" w:color="000000"/>
        </w:rPr>
        <w:t>Марина</w:t>
      </w:r>
      <w:proofErr w:type="spellEnd"/>
    </w:p>
    <w:sectPr w:rsidR="00787F6E" w:rsidRPr="002E5548" w:rsidSect="000A7088">
      <w:footerReference w:type="default" r:id="rId8"/>
      <w:pgSz w:w="11910" w:h="16850"/>
      <w:pgMar w:top="560" w:right="620" w:bottom="520" w:left="580" w:header="38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C3" w:rsidRDefault="00FB63C3">
      <w:r>
        <w:separator/>
      </w:r>
    </w:p>
  </w:endnote>
  <w:endnote w:type="continuationSeparator" w:id="0">
    <w:p w:rsidR="00FB63C3" w:rsidRDefault="00FB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E9B718" wp14:editId="4622132C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3810" t="1270" r="2540" b="190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548">
                            <w:rPr>
                              <w:rFonts w:ascii="Times New Roman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4.55pt;margin-top:814.6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r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548">
                      <w:rPr>
                        <w:rFonts w:ascii="Times New Roman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C3" w:rsidRDefault="00FB63C3">
      <w:r>
        <w:separator/>
      </w:r>
    </w:p>
  </w:footnote>
  <w:footnote w:type="continuationSeparator" w:id="0">
    <w:p w:rsidR="00FB63C3" w:rsidRDefault="00FB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5B"/>
    <w:multiLevelType w:val="hybridMultilevel"/>
    <w:tmpl w:val="314240D4"/>
    <w:lvl w:ilvl="0" w:tplc="9088441E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96DAB63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54815B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5BE5E9A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D824720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A18E537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87C8D9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E35A9E8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83E51E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">
    <w:nsid w:val="048344C1"/>
    <w:multiLevelType w:val="hybridMultilevel"/>
    <w:tmpl w:val="C54A2F6E"/>
    <w:lvl w:ilvl="0" w:tplc="F69E979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ED6848E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87542822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D6409A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8D06C582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5A4581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AC2B3C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F8A923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C6566A8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2">
    <w:nsid w:val="0D0778A5"/>
    <w:multiLevelType w:val="hybridMultilevel"/>
    <w:tmpl w:val="242AB16E"/>
    <w:lvl w:ilvl="0" w:tplc="57C0EC8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BA0A75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A446AB4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584809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C8C8AC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3F84365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B5CE3BE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790D67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4782D25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3">
    <w:nsid w:val="0F62439D"/>
    <w:multiLevelType w:val="hybridMultilevel"/>
    <w:tmpl w:val="3952796E"/>
    <w:lvl w:ilvl="0" w:tplc="E4F0794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B47C694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DC4521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9A4036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FDB22FC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7C6830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920ADD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8BACBAE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73B6AA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4">
    <w:nsid w:val="117560C5"/>
    <w:multiLevelType w:val="hybridMultilevel"/>
    <w:tmpl w:val="70F62C68"/>
    <w:lvl w:ilvl="0" w:tplc="04BCED66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EA1275D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93851EA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EE40A34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EF86A4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D576D1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166B8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79A4FB2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D4287F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5">
    <w:nsid w:val="267F10C7"/>
    <w:multiLevelType w:val="hybridMultilevel"/>
    <w:tmpl w:val="9A6CCC4E"/>
    <w:lvl w:ilvl="0" w:tplc="6B0AED8E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01348E0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73EED54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67D4A3FE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C9A685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F05A68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C83D4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6709B02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09E0452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6">
    <w:nsid w:val="29891741"/>
    <w:multiLevelType w:val="hybridMultilevel"/>
    <w:tmpl w:val="B8F294B4"/>
    <w:lvl w:ilvl="0" w:tplc="2E26C038">
      <w:start w:val="1"/>
      <w:numFmt w:val="decimal"/>
      <w:lvlText w:val="%1."/>
      <w:lvlJc w:val="left"/>
      <w:pPr>
        <w:ind w:left="620" w:hanging="368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2CAC1F4">
      <w:start w:val="1"/>
      <w:numFmt w:val="decimal"/>
      <w:lvlText w:val="%2."/>
      <w:lvlJc w:val="left"/>
      <w:pPr>
        <w:ind w:left="848" w:hanging="360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2" w:tplc="36AE23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E8CA0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CBCE223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341A235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3E9C70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14B6CFA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AE6523C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7">
    <w:nsid w:val="2F4D4B5C"/>
    <w:multiLevelType w:val="hybridMultilevel"/>
    <w:tmpl w:val="994EEB4E"/>
    <w:lvl w:ilvl="0" w:tplc="9DF093E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F94313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E26243D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3E2EFF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AB0AA0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BB0D6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B60A56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E12F18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5B7AB95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8">
    <w:nsid w:val="3D80250B"/>
    <w:multiLevelType w:val="hybridMultilevel"/>
    <w:tmpl w:val="C5E690E8"/>
    <w:lvl w:ilvl="0" w:tplc="992E0AD6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30EAF5D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192AD8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66A615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4D4600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97F877E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77CDCA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23A60A9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F2B0DF52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9">
    <w:nsid w:val="49BD13CE"/>
    <w:multiLevelType w:val="hybridMultilevel"/>
    <w:tmpl w:val="FAAE8A92"/>
    <w:lvl w:ilvl="0" w:tplc="9F90D33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077211E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FF68C42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8452C9A4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35A08FB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E18F30C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D89A187C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4FAE7D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BD34E440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0">
    <w:nsid w:val="590971AA"/>
    <w:multiLevelType w:val="hybridMultilevel"/>
    <w:tmpl w:val="90B0368C"/>
    <w:lvl w:ilvl="0" w:tplc="07303CA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8820ED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410961E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A8428FD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8464A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86EB32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89D882E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3FA086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A8E91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1">
    <w:nsid w:val="6D3D050F"/>
    <w:multiLevelType w:val="hybridMultilevel"/>
    <w:tmpl w:val="77A0AC9A"/>
    <w:lvl w:ilvl="0" w:tplc="305A59D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5D1ECCA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5B82E39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676BB7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5C00BF4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4D4E2C9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F6D13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BA8520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62F8417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2">
    <w:nsid w:val="709834E3"/>
    <w:multiLevelType w:val="hybridMultilevel"/>
    <w:tmpl w:val="53A8CCCA"/>
    <w:lvl w:ilvl="0" w:tplc="D4F410C8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4444713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0525CC0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92B6E7A6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026A27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306F4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5E847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70646F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0A838C8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3">
    <w:nsid w:val="7AEB4C41"/>
    <w:multiLevelType w:val="hybridMultilevel"/>
    <w:tmpl w:val="36305E84"/>
    <w:lvl w:ilvl="0" w:tplc="724079F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C584FB0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DB40BB1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B302D7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CACF7A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2998FBF4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491E73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D110CD8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F50092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4">
    <w:nsid w:val="7EB41E09"/>
    <w:multiLevelType w:val="hybridMultilevel"/>
    <w:tmpl w:val="FD14AD1A"/>
    <w:lvl w:ilvl="0" w:tplc="3F38AD5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F036EBC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11A6DB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8F6138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43A0F9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7401E52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B8888A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0ACC8BB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EF4936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A7088"/>
    <w:rsid w:val="00155077"/>
    <w:rsid w:val="002E5548"/>
    <w:rsid w:val="007F4480"/>
    <w:rsid w:val="00EE536F"/>
    <w:rsid w:val="00F116C4"/>
    <w:rsid w:val="00FB63C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2020-10-17T18:44:00Z</dcterms:created>
  <dcterms:modified xsi:type="dcterms:W3CDTF">2020-10-17T19:14:00Z</dcterms:modified>
</cp:coreProperties>
</file>