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C7" w:rsidRPr="00734421" w:rsidRDefault="00F820C7" w:rsidP="00734421">
      <w:pPr>
        <w:shd w:val="clear" w:color="auto" w:fill="FFFFFF"/>
        <w:spacing w:after="0"/>
        <w:ind w:right="833"/>
      </w:pPr>
      <w:r>
        <w:rPr>
          <w:color w:val="000000"/>
        </w:rPr>
        <w:tab/>
      </w:r>
      <w:r w:rsidRPr="00734421">
        <w:rPr>
          <w:color w:val="000000"/>
        </w:rPr>
        <w:t>Република Србија</w:t>
      </w:r>
    </w:p>
    <w:p w:rsidR="00F820C7" w:rsidRPr="00734421" w:rsidRDefault="00F820C7" w:rsidP="00734421">
      <w:pPr>
        <w:pStyle w:val="NoSpacing"/>
        <w:ind w:right="833"/>
        <w:rPr>
          <w:rFonts w:ascii="Times New Roman" w:hAnsi="Times New Roman"/>
          <w:color w:val="000000"/>
        </w:rPr>
      </w:pPr>
      <w:r w:rsidRPr="00734421">
        <w:rPr>
          <w:rFonts w:ascii="Times New Roman" w:hAnsi="Times New Roman"/>
          <w:color w:val="000000"/>
        </w:rPr>
        <w:t>ОСНОВНА ШКОЛА „КРАЉ ПЕТАР  I“</w:t>
      </w:r>
    </w:p>
    <w:p w:rsidR="00F820C7" w:rsidRPr="00734421" w:rsidRDefault="00F820C7" w:rsidP="00734421">
      <w:pPr>
        <w:pStyle w:val="NoSpacing"/>
        <w:ind w:right="833"/>
        <w:rPr>
          <w:rFonts w:ascii="Times New Roman" w:hAnsi="Times New Roman"/>
          <w:color w:val="000000"/>
        </w:rPr>
      </w:pPr>
      <w:r w:rsidRPr="00734421">
        <w:rPr>
          <w:rFonts w:ascii="Times New Roman" w:hAnsi="Times New Roman"/>
          <w:color w:val="000000"/>
        </w:rPr>
        <w:t xml:space="preserve">        Ниш, Војводе Путника бр. 1</w:t>
      </w:r>
    </w:p>
    <w:p w:rsidR="00F820C7" w:rsidRPr="00734421" w:rsidRDefault="00F820C7" w:rsidP="00734421">
      <w:pPr>
        <w:pStyle w:val="NoSpacing"/>
        <w:ind w:right="833"/>
        <w:rPr>
          <w:rFonts w:ascii="Times New Roman" w:hAnsi="Times New Roman"/>
          <w:color w:val="000000"/>
        </w:rPr>
      </w:pPr>
      <w:r w:rsidRPr="00734421">
        <w:rPr>
          <w:rFonts w:ascii="Times New Roman" w:hAnsi="Times New Roman"/>
          <w:color w:val="000000"/>
        </w:rPr>
        <w:t xml:space="preserve">           Број: </w:t>
      </w:r>
      <w:r w:rsidR="00734421" w:rsidRPr="00734421">
        <w:rPr>
          <w:color w:val="000000"/>
        </w:rPr>
        <w:t>467/64</w:t>
      </w:r>
      <w:r w:rsidRPr="00734421">
        <w:rPr>
          <w:rFonts w:ascii="Times New Roman" w:hAnsi="Times New Roman"/>
          <w:color w:val="000000"/>
        </w:rPr>
        <w:t>-201</w:t>
      </w:r>
      <w:r w:rsidRPr="00734421">
        <w:rPr>
          <w:color w:val="000000"/>
        </w:rPr>
        <w:t>8</w:t>
      </w:r>
      <w:r w:rsidRPr="00734421">
        <w:rPr>
          <w:rFonts w:ascii="Times New Roman" w:hAnsi="Times New Roman"/>
          <w:color w:val="000000"/>
        </w:rPr>
        <w:t>- 0</w:t>
      </w:r>
      <w:r w:rsidRPr="00734421">
        <w:rPr>
          <w:color w:val="000000"/>
        </w:rPr>
        <w:t>4</w:t>
      </w:r>
    </w:p>
    <w:p w:rsidR="00734421" w:rsidRPr="00734421" w:rsidRDefault="00F820C7" w:rsidP="00734421">
      <w:pPr>
        <w:spacing w:after="0"/>
        <w:jc w:val="both"/>
        <w:rPr>
          <w:rFonts w:ascii="Times New Roman" w:hAnsi="Times New Roman"/>
          <w:color w:val="000000"/>
        </w:rPr>
      </w:pPr>
      <w:r w:rsidRPr="00734421">
        <w:rPr>
          <w:rFonts w:ascii="Times New Roman" w:hAnsi="Times New Roman"/>
          <w:color w:val="000000"/>
        </w:rPr>
        <w:t xml:space="preserve">        Датум: </w:t>
      </w:r>
      <w:r w:rsidR="00734421" w:rsidRPr="00734421">
        <w:rPr>
          <w:color w:val="000000"/>
        </w:rPr>
        <w:t xml:space="preserve">30. 03. </w:t>
      </w:r>
      <w:r w:rsidRPr="00734421">
        <w:rPr>
          <w:rFonts w:ascii="Times New Roman" w:hAnsi="Times New Roman"/>
          <w:color w:val="000000"/>
        </w:rPr>
        <w:t xml:space="preserve">2018. </w:t>
      </w:r>
      <w:r w:rsidR="00734421">
        <w:rPr>
          <w:rFonts w:ascii="Times New Roman" w:hAnsi="Times New Roman"/>
          <w:color w:val="000000"/>
        </w:rPr>
        <w:t>г</w:t>
      </w:r>
      <w:r w:rsidRPr="00734421">
        <w:rPr>
          <w:rFonts w:ascii="Times New Roman" w:hAnsi="Times New Roman"/>
          <w:color w:val="000000"/>
        </w:rPr>
        <w:t>одине</w:t>
      </w:r>
    </w:p>
    <w:p w:rsidR="00734421" w:rsidRPr="00734421" w:rsidRDefault="00734421" w:rsidP="0073442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4421" w:rsidRPr="00734421" w:rsidRDefault="00F820C7" w:rsidP="00F820C7">
      <w:pPr>
        <w:jc w:val="both"/>
        <w:rPr>
          <w:rFonts w:ascii="Times New Roman" w:hAnsi="Times New Roman" w:cs="Times New Roman"/>
        </w:rPr>
      </w:pPr>
      <w:r w:rsidRPr="00734421">
        <w:rPr>
          <w:lang w:val="sr-Cyrl-CS"/>
        </w:rPr>
        <w:tab/>
      </w:r>
      <w:r w:rsidRPr="00734421">
        <w:rPr>
          <w:rFonts w:ascii="Times New Roman" w:hAnsi="Times New Roman" w:cs="Times New Roman"/>
          <w:lang w:val="sr-Cyrl-CS"/>
        </w:rPr>
        <w:t xml:space="preserve">На основу члана </w:t>
      </w:r>
      <w:r w:rsidRPr="00734421">
        <w:rPr>
          <w:rFonts w:ascii="Times New Roman" w:hAnsi="Times New Roman" w:cs="Times New Roman"/>
        </w:rPr>
        <w:t>99. став 1. тачка 1</w:t>
      </w:r>
      <w:r w:rsidRPr="00734421">
        <w:rPr>
          <w:rFonts w:ascii="Times New Roman" w:hAnsi="Times New Roman" w:cs="Times New Roman"/>
          <w:lang w:val="sr-Cyrl-CS"/>
        </w:rPr>
        <w:t xml:space="preserve">) члана </w:t>
      </w:r>
      <w:r w:rsidRPr="00734421">
        <w:rPr>
          <w:rFonts w:ascii="Times New Roman" w:hAnsi="Times New Roman" w:cs="Times New Roman"/>
        </w:rPr>
        <w:t>100. и  119</w:t>
      </w:r>
      <w:r w:rsidRPr="00734421">
        <w:rPr>
          <w:rFonts w:ascii="Times New Roman" w:hAnsi="Times New Roman" w:cs="Times New Roman"/>
          <w:lang w:val="sr-Cyrl-CS"/>
        </w:rPr>
        <w:t xml:space="preserve">. став 1.  тачка 1) Закона о основама система образовања и васпитања </w:t>
      </w:r>
      <w:r w:rsidRPr="00734421">
        <w:rPr>
          <w:rFonts w:ascii="Times New Roman" w:hAnsi="Times New Roman" w:cs="Times New Roman"/>
        </w:rPr>
        <w:t xml:space="preserve">(„Сл. Гласник РС“, број:88/2017- </w:t>
      </w:r>
      <w:r w:rsidRPr="00734421">
        <w:rPr>
          <w:rFonts w:ascii="Times New Roman" w:hAnsi="Times New Roman" w:cs="Times New Roman"/>
          <w:lang w:val="sr-Cyrl-CS"/>
        </w:rPr>
        <w:t xml:space="preserve">у даљем тексту:Закон), члана 36. став 1. тачка 1) члана </w:t>
      </w:r>
      <w:r w:rsidRPr="00734421">
        <w:rPr>
          <w:rFonts w:ascii="Times New Roman" w:hAnsi="Times New Roman" w:cs="Times New Roman"/>
        </w:rPr>
        <w:t>72. став 1. тачка 1) , члана 400 . став 4. и члана 431</w:t>
      </w:r>
      <w:r w:rsidRPr="00734421">
        <w:rPr>
          <w:rFonts w:ascii="Times New Roman" w:hAnsi="Times New Roman" w:cs="Times New Roman"/>
          <w:lang w:val="sr-Cyrl-CS"/>
        </w:rPr>
        <w:t xml:space="preserve">. </w:t>
      </w:r>
      <w:r w:rsidRPr="00734421">
        <w:rPr>
          <w:rFonts w:ascii="Times New Roman" w:hAnsi="Times New Roman" w:cs="Times New Roman"/>
          <w:color w:val="000000" w:themeColor="text1"/>
        </w:rPr>
        <w:t xml:space="preserve">Статута школе број 135/60-2018-04 од 25. 01. 2018. године , </w:t>
      </w:r>
      <w:r w:rsidRPr="00734421">
        <w:rPr>
          <w:rFonts w:ascii="Times New Roman" w:hAnsi="Times New Roman" w:cs="Times New Roman"/>
          <w:lang w:val="sr-Cyrl-CS"/>
        </w:rPr>
        <w:t xml:space="preserve">Школски одбор Основне школе „Краљ Петар </w:t>
      </w:r>
      <w:r w:rsidRPr="00734421">
        <w:rPr>
          <w:rFonts w:ascii="Times New Roman" w:hAnsi="Times New Roman" w:cs="Times New Roman"/>
        </w:rPr>
        <w:t>I“</w:t>
      </w:r>
      <w:r w:rsidRPr="00734421">
        <w:rPr>
          <w:rFonts w:ascii="Times New Roman" w:hAnsi="Times New Roman" w:cs="Times New Roman"/>
          <w:lang w:val="sr-Cyrl-CS"/>
        </w:rPr>
        <w:t xml:space="preserve"> у Нишу на седници одржаној </w:t>
      </w:r>
      <w:r w:rsidR="00734421" w:rsidRPr="00734421">
        <w:rPr>
          <w:rFonts w:ascii="Times New Roman" w:hAnsi="Times New Roman" w:cs="Times New Roman"/>
        </w:rPr>
        <w:t>30. 03</w:t>
      </w:r>
      <w:r w:rsidRPr="00734421">
        <w:rPr>
          <w:rFonts w:ascii="Times New Roman" w:hAnsi="Times New Roman" w:cs="Times New Roman"/>
        </w:rPr>
        <w:t xml:space="preserve">. 2018. године </w:t>
      </w:r>
    </w:p>
    <w:p w:rsidR="00FA2F7E" w:rsidRPr="00734421" w:rsidRDefault="00A877ED" w:rsidP="00734421">
      <w:pPr>
        <w:spacing w:after="0"/>
        <w:jc w:val="center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  <w:b/>
        </w:rPr>
        <w:t>ПРАВИЛНИК О ПОХВАЛАМА, НАГРАДАМА И ИЗБОРУ</w:t>
      </w:r>
    </w:p>
    <w:p w:rsidR="00FA2F7E" w:rsidRPr="00734421" w:rsidRDefault="00A877ED" w:rsidP="00734421">
      <w:pPr>
        <w:spacing w:after="0" w:line="240" w:lineRule="auto"/>
        <w:jc w:val="center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  <w:b/>
        </w:rPr>
        <w:t>УЧЕНИКА ГЕНЕРАЦИЈЕ</w:t>
      </w:r>
      <w:r w:rsidR="00B55369" w:rsidRPr="00734421">
        <w:rPr>
          <w:rFonts w:asciiTheme="majorHAnsi" w:eastAsia="Calibri" w:hAnsiTheme="majorHAnsi" w:cs="Calibri"/>
          <w:b/>
        </w:rPr>
        <w:t xml:space="preserve"> И СПОРТИСТЕ ГЕНЕРАЦИЈЕ</w:t>
      </w:r>
    </w:p>
    <w:p w:rsidR="00734421" w:rsidRPr="00734421" w:rsidRDefault="00734421" w:rsidP="00734421">
      <w:pPr>
        <w:spacing w:after="0" w:line="240" w:lineRule="auto"/>
        <w:jc w:val="center"/>
        <w:rPr>
          <w:rFonts w:asciiTheme="majorHAnsi" w:eastAsia="Calibri" w:hAnsiTheme="majorHAnsi" w:cs="Calibri"/>
          <w:b/>
        </w:rPr>
      </w:pPr>
    </w:p>
    <w:p w:rsidR="00FA2F7E" w:rsidRPr="00734421" w:rsidRDefault="00FA2F7E">
      <w:pPr>
        <w:spacing w:after="0" w:line="240" w:lineRule="auto"/>
        <w:jc w:val="center"/>
        <w:rPr>
          <w:rFonts w:asciiTheme="majorHAnsi" w:eastAsia="Calibri" w:hAnsiTheme="majorHAnsi" w:cs="Calibri"/>
        </w:rPr>
      </w:pPr>
    </w:p>
    <w:p w:rsidR="00661B72" w:rsidRPr="00734421" w:rsidRDefault="00A877ED" w:rsidP="004032CA">
      <w:pPr>
        <w:pStyle w:val="NoSpacing"/>
        <w:jc w:val="both"/>
        <w:rPr>
          <w:rFonts w:asciiTheme="majorHAnsi" w:eastAsia="Calibri" w:hAnsiTheme="majorHAnsi"/>
        </w:rPr>
      </w:pPr>
      <w:r w:rsidRPr="00734421">
        <w:rPr>
          <w:rFonts w:eastAsia="Calibri"/>
        </w:rPr>
        <w:tab/>
      </w:r>
      <w:r w:rsidRPr="00734421">
        <w:rPr>
          <w:rFonts w:asciiTheme="majorHAnsi" w:eastAsia="Calibri" w:hAnsiTheme="majorHAnsi"/>
        </w:rPr>
        <w:t xml:space="preserve">Овим Правилником </w:t>
      </w:r>
      <w:r w:rsidR="00661B72" w:rsidRPr="00734421">
        <w:rPr>
          <w:rFonts w:asciiTheme="majorHAnsi" w:eastAsia="Calibri" w:hAnsiTheme="majorHAnsi"/>
        </w:rPr>
        <w:t>уређују се услови и начин за додељивање похвала и награда, као и за избор ученика генереације</w:t>
      </w:r>
      <w:r w:rsidR="00B40FD1" w:rsidRPr="00734421">
        <w:rPr>
          <w:rFonts w:asciiTheme="majorHAnsi" w:eastAsia="Calibri" w:hAnsiTheme="majorHAnsi"/>
        </w:rPr>
        <w:t xml:space="preserve"> и спортисте генерације</w:t>
      </w:r>
      <w:r w:rsidR="00661B72" w:rsidRPr="00734421">
        <w:rPr>
          <w:rFonts w:asciiTheme="majorHAnsi" w:eastAsia="Calibri" w:hAnsiTheme="majorHAnsi"/>
        </w:rPr>
        <w:t>.</w:t>
      </w:r>
    </w:p>
    <w:p w:rsidR="00661B72" w:rsidRPr="00734421" w:rsidRDefault="00661B72" w:rsidP="004032CA">
      <w:pPr>
        <w:pStyle w:val="NoSpacing"/>
        <w:jc w:val="both"/>
        <w:rPr>
          <w:rFonts w:asciiTheme="majorHAnsi" w:eastAsia="Calibri" w:hAnsiTheme="majorHAnsi"/>
        </w:rPr>
      </w:pPr>
      <w:r w:rsidRPr="00734421">
        <w:rPr>
          <w:rFonts w:asciiTheme="majorHAnsi" w:eastAsia="Calibri" w:hAnsiTheme="majorHAnsi"/>
        </w:rPr>
        <w:tab/>
        <w:t>У току школовања ученику се додељује диплома или награда за изузетан општи успех, односно диплома за изузетан успех из појединих наставних предмета и изузетног постигнућа  у било којој области рада школе.</w:t>
      </w:r>
    </w:p>
    <w:p w:rsidR="00661B72" w:rsidRPr="00734421" w:rsidRDefault="00661B72" w:rsidP="004032CA">
      <w:pPr>
        <w:pStyle w:val="NoSpacing"/>
        <w:jc w:val="both"/>
        <w:rPr>
          <w:rFonts w:asciiTheme="majorHAnsi" w:eastAsia="Calibri" w:hAnsiTheme="majorHAnsi"/>
        </w:rPr>
      </w:pPr>
      <w:r w:rsidRPr="00734421">
        <w:rPr>
          <w:rFonts w:asciiTheme="majorHAnsi" w:eastAsia="Calibri" w:hAnsiTheme="majorHAnsi"/>
        </w:rPr>
        <w:tab/>
        <w:t>Врсте деиплома, односно награда и ближе услове за њихово додељивање прописује министар.</w:t>
      </w:r>
    </w:p>
    <w:p w:rsidR="00FA2F7E" w:rsidRPr="00734421" w:rsidRDefault="00A877ED">
      <w:pPr>
        <w:jc w:val="center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  <w:b/>
        </w:rPr>
        <w:t>I ОПШТЕ ОДРЕДБЕ</w:t>
      </w:r>
    </w:p>
    <w:p w:rsidR="00FA2F7E" w:rsidRPr="00734421" w:rsidRDefault="00A877ED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Члан 1.</w:t>
      </w:r>
    </w:p>
    <w:p w:rsidR="00FA2F7E" w:rsidRPr="00734421" w:rsidRDefault="00B40FD1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У ци</w:t>
      </w:r>
      <w:r w:rsidR="00A877ED" w:rsidRPr="00734421">
        <w:rPr>
          <w:rFonts w:asciiTheme="majorHAnsi" w:eastAsia="Calibri" w:hAnsiTheme="majorHAnsi" w:cs="Calibri"/>
        </w:rPr>
        <w:t>љу подстицања ученика за постизање бољих резултата у образовно-васпитном раду и слободним активностима ОШ „Краљ Петар I" у Нишу (у даљем тексту: Школа) похваљује и награђује ученике који постижу изузетне резултате у:</w:t>
      </w:r>
    </w:p>
    <w:p w:rsidR="00FA2F7E" w:rsidRPr="00734421" w:rsidRDefault="00A877ED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реализацицји и примени наставног програма;</w:t>
      </w:r>
    </w:p>
    <w:p w:rsidR="00FA2F7E" w:rsidRPr="00734421" w:rsidRDefault="00A877ED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успешном репрезентовању Школе на такмичењима и смотрама;</w:t>
      </w:r>
    </w:p>
    <w:p w:rsidR="00FA2F7E" w:rsidRPr="00734421" w:rsidRDefault="00A877ED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организацији друштено-корисних, хуманитарних и слободних активности;</w:t>
      </w:r>
    </w:p>
    <w:p w:rsidR="00B40FD1" w:rsidRPr="00734421" w:rsidRDefault="00A877ED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другим облицима рада д</w:t>
      </w:r>
      <w:r w:rsidR="009073C4" w:rsidRPr="00734421">
        <w:rPr>
          <w:rFonts w:asciiTheme="majorHAnsi" w:eastAsia="Calibri" w:hAnsiTheme="majorHAnsi" w:cs="Calibri"/>
        </w:rPr>
        <w:t>ефинисаним Програмом рада Ш</w:t>
      </w:r>
      <w:r w:rsidR="00B40FD1" w:rsidRPr="00734421">
        <w:rPr>
          <w:rFonts w:asciiTheme="majorHAnsi" w:eastAsia="Calibri" w:hAnsiTheme="majorHAnsi" w:cs="Calibri"/>
        </w:rPr>
        <w:t>коле;</w:t>
      </w:r>
    </w:p>
    <w:p w:rsidR="0074161B" w:rsidRPr="00734421" w:rsidRDefault="00A877ED" w:rsidP="0074161B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</w:r>
      <w:r w:rsidR="00550612" w:rsidRPr="00734421">
        <w:rPr>
          <w:rFonts w:asciiTheme="majorHAnsi" w:eastAsia="Calibri" w:hAnsiTheme="majorHAnsi" w:cs="Calibri"/>
        </w:rPr>
        <w:t xml:space="preserve">Похвале и награде </w:t>
      </w:r>
      <w:r w:rsidRPr="00734421">
        <w:rPr>
          <w:rFonts w:asciiTheme="majorHAnsi" w:eastAsia="Calibri" w:hAnsiTheme="majorHAnsi" w:cs="Calibri"/>
        </w:rPr>
        <w:t xml:space="preserve"> додељују надлежни органи Школе на основу одредаба овог Правилника а у складу са Законом о </w:t>
      </w:r>
      <w:r w:rsidR="00550612" w:rsidRPr="00734421">
        <w:rPr>
          <w:rFonts w:asciiTheme="majorHAnsi" w:eastAsia="Calibri" w:hAnsiTheme="majorHAnsi" w:cs="Calibri"/>
        </w:rPr>
        <w:t>основном образовању и васпитању</w:t>
      </w:r>
      <w:r w:rsidR="0074161B" w:rsidRPr="00734421">
        <w:rPr>
          <w:rFonts w:asciiTheme="majorHAnsi" w:eastAsia="Calibri" w:hAnsiTheme="majorHAnsi" w:cs="Calibri"/>
        </w:rPr>
        <w:t>.</w:t>
      </w:r>
    </w:p>
    <w:p w:rsidR="00FA2F7E" w:rsidRPr="00734421" w:rsidRDefault="00A877ED" w:rsidP="004032CA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Члан 2.</w:t>
      </w:r>
    </w:p>
    <w:p w:rsidR="00FA2F7E" w:rsidRPr="00734421" w:rsidRDefault="00A877ED" w:rsidP="004032CA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Овим Правилникoм се утврђује:</w:t>
      </w:r>
    </w:p>
    <w:p w:rsidR="00FA2F7E" w:rsidRPr="00734421" w:rsidRDefault="00A877ED" w:rsidP="004032CA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1. Врста похвала и награда;</w:t>
      </w:r>
    </w:p>
    <w:p w:rsidR="00FA2F7E" w:rsidRPr="00734421" w:rsidRDefault="00A877ED" w:rsidP="004032CA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2. Поступак додељивања похвала и награда.</w:t>
      </w:r>
    </w:p>
    <w:p w:rsidR="00FA2F7E" w:rsidRPr="00734421" w:rsidRDefault="00A877ED" w:rsidP="004032CA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Члан 3.</w:t>
      </w:r>
    </w:p>
    <w:p w:rsidR="00FA2F7E" w:rsidRPr="00734421" w:rsidRDefault="00A877ED" w:rsidP="004032CA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 xml:space="preserve"> У циљу подстицања ученика за постизање бољих резултата у образовно-васпитном раду и слободним активностима, Школа додељује похвале </w:t>
      </w:r>
      <w:r w:rsidR="0074161B" w:rsidRPr="00734421">
        <w:rPr>
          <w:rFonts w:asciiTheme="majorHAnsi" w:eastAsia="Calibri" w:hAnsiTheme="majorHAnsi" w:cs="Calibri"/>
        </w:rPr>
        <w:t>и награде</w:t>
      </w:r>
      <w:r w:rsidRPr="00734421">
        <w:rPr>
          <w:rFonts w:asciiTheme="majorHAnsi" w:eastAsia="Calibri" w:hAnsiTheme="majorHAnsi" w:cs="Calibri"/>
        </w:rPr>
        <w:t>за:</w:t>
      </w:r>
    </w:p>
    <w:p w:rsidR="00FA2F7E" w:rsidRPr="00734421" w:rsidRDefault="00A877ED" w:rsidP="004032CA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појединце</w:t>
      </w:r>
      <w:r w:rsidR="00CA0F02" w:rsidRPr="00734421">
        <w:rPr>
          <w:rFonts w:asciiTheme="majorHAnsi" w:eastAsia="Calibri" w:hAnsiTheme="majorHAnsi" w:cs="Calibri"/>
        </w:rPr>
        <w:t>,</w:t>
      </w:r>
    </w:p>
    <w:p w:rsidR="00FA2F7E" w:rsidRPr="00734421" w:rsidRDefault="00A877ED" w:rsidP="004032CA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групу ученика</w:t>
      </w:r>
      <w:r w:rsidR="00CA0F02" w:rsidRPr="00734421">
        <w:rPr>
          <w:rFonts w:asciiTheme="majorHAnsi" w:eastAsia="Calibri" w:hAnsiTheme="majorHAnsi" w:cs="Calibri"/>
        </w:rPr>
        <w:t>,</w:t>
      </w:r>
    </w:p>
    <w:p w:rsidR="00FA2F7E" w:rsidRPr="00734421" w:rsidRDefault="00A877ED" w:rsidP="004032CA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одељење</w:t>
      </w:r>
      <w:r w:rsidR="00CA0F02" w:rsidRPr="00734421">
        <w:rPr>
          <w:rFonts w:asciiTheme="majorHAnsi" w:eastAsia="Calibri" w:hAnsiTheme="majorHAnsi" w:cs="Calibri"/>
        </w:rPr>
        <w:t>,</w:t>
      </w:r>
    </w:p>
    <w:p w:rsidR="004032CA" w:rsidRPr="00734421" w:rsidRDefault="00A877ED" w:rsidP="00D026FE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ученичке секције.</w:t>
      </w:r>
    </w:p>
    <w:p w:rsidR="00D026FE" w:rsidRDefault="00D026FE" w:rsidP="00D026FE">
      <w:pPr>
        <w:spacing w:after="0" w:line="240" w:lineRule="auto"/>
        <w:jc w:val="both"/>
        <w:rPr>
          <w:rFonts w:asciiTheme="majorHAnsi" w:eastAsia="Calibri" w:hAnsiTheme="majorHAnsi" w:cs="Calibri"/>
        </w:rPr>
      </w:pPr>
    </w:p>
    <w:p w:rsidR="00734421" w:rsidRDefault="00734421" w:rsidP="00D026FE">
      <w:pPr>
        <w:spacing w:after="0" w:line="240" w:lineRule="auto"/>
        <w:jc w:val="both"/>
        <w:rPr>
          <w:rFonts w:asciiTheme="majorHAnsi" w:eastAsia="Calibri" w:hAnsiTheme="majorHAnsi" w:cs="Calibri"/>
        </w:rPr>
      </w:pPr>
    </w:p>
    <w:p w:rsidR="00734421" w:rsidRDefault="00734421" w:rsidP="00D026FE">
      <w:pPr>
        <w:spacing w:after="0" w:line="240" w:lineRule="auto"/>
        <w:jc w:val="both"/>
        <w:rPr>
          <w:rFonts w:asciiTheme="majorHAnsi" w:eastAsia="Calibri" w:hAnsiTheme="majorHAnsi" w:cs="Calibri"/>
        </w:rPr>
      </w:pPr>
    </w:p>
    <w:p w:rsidR="00734421" w:rsidRDefault="00734421" w:rsidP="00D026FE">
      <w:pPr>
        <w:spacing w:after="0" w:line="240" w:lineRule="auto"/>
        <w:jc w:val="both"/>
        <w:rPr>
          <w:rFonts w:asciiTheme="majorHAnsi" w:eastAsia="Calibri" w:hAnsiTheme="majorHAnsi" w:cs="Calibri"/>
        </w:rPr>
      </w:pPr>
    </w:p>
    <w:p w:rsidR="00734421" w:rsidRDefault="00734421" w:rsidP="00D026FE">
      <w:pPr>
        <w:spacing w:after="0" w:line="240" w:lineRule="auto"/>
        <w:jc w:val="both"/>
        <w:rPr>
          <w:rFonts w:asciiTheme="majorHAnsi" w:eastAsia="Calibri" w:hAnsiTheme="majorHAnsi" w:cs="Calibri"/>
        </w:rPr>
      </w:pPr>
    </w:p>
    <w:p w:rsidR="00734421" w:rsidRPr="00734421" w:rsidRDefault="00734421" w:rsidP="00D026FE">
      <w:pPr>
        <w:spacing w:after="0" w:line="240" w:lineRule="auto"/>
        <w:jc w:val="both"/>
        <w:rPr>
          <w:rFonts w:asciiTheme="majorHAnsi" w:eastAsia="Calibri" w:hAnsiTheme="majorHAnsi" w:cs="Calibri"/>
        </w:rPr>
      </w:pPr>
    </w:p>
    <w:p w:rsidR="00FA2F7E" w:rsidRPr="00734421" w:rsidRDefault="00A877ED">
      <w:pPr>
        <w:spacing w:after="0" w:line="240" w:lineRule="auto"/>
        <w:jc w:val="center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  <w:b/>
        </w:rPr>
        <w:lastRenderedPageBreak/>
        <w:t>II ПОХВАЛЕ</w:t>
      </w:r>
    </w:p>
    <w:p w:rsidR="00FA2F7E" w:rsidRPr="00734421" w:rsidRDefault="00FA2F7E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A2F7E" w:rsidRPr="00734421" w:rsidRDefault="00A877ED" w:rsidP="004032CA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Члан 4.</w:t>
      </w:r>
    </w:p>
    <w:p w:rsidR="00FA2F7E" w:rsidRPr="00734421" w:rsidRDefault="00A877ED" w:rsidP="004032CA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Ученицима који се истичу својим радом и понашањем, ученицима који се истичу савлађивањем појединих наставних области, као и ученицима који постижу изузетне резултате , додељују се похвале.</w:t>
      </w:r>
    </w:p>
    <w:p w:rsidR="00FA2F7E" w:rsidRPr="00734421" w:rsidRDefault="00A877ED" w:rsidP="004032CA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</w:r>
      <w:r w:rsidRPr="00734421">
        <w:rPr>
          <w:rFonts w:asciiTheme="majorHAnsi" w:eastAsia="Calibri" w:hAnsiTheme="majorHAnsi" w:cs="Calibri"/>
          <w:b/>
        </w:rPr>
        <w:t xml:space="preserve">Похвале предлаже </w:t>
      </w:r>
      <w:r w:rsidR="009073C4" w:rsidRPr="00734421">
        <w:rPr>
          <w:rFonts w:asciiTheme="majorHAnsi" w:eastAsia="Calibri" w:hAnsiTheme="majorHAnsi" w:cs="Calibri"/>
        </w:rPr>
        <w:t>одељењско веће и директор школе</w:t>
      </w:r>
      <w:r w:rsidRPr="00734421">
        <w:rPr>
          <w:rFonts w:asciiTheme="majorHAnsi" w:eastAsia="Calibri" w:hAnsiTheme="majorHAnsi" w:cs="Calibri"/>
        </w:rPr>
        <w:t>, а утврђује Наставничко веће.</w:t>
      </w:r>
    </w:p>
    <w:p w:rsidR="00FA2F7E" w:rsidRPr="00734421" w:rsidRDefault="00A877ED" w:rsidP="004032CA">
      <w:pPr>
        <w:spacing w:after="0" w:line="240" w:lineRule="auto"/>
        <w:jc w:val="both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</w:rPr>
        <w:tab/>
      </w:r>
      <w:r w:rsidRPr="00734421">
        <w:rPr>
          <w:rFonts w:asciiTheme="majorHAnsi" w:eastAsia="Calibri" w:hAnsiTheme="majorHAnsi" w:cs="Calibri"/>
          <w:b/>
        </w:rPr>
        <w:t>Похвале се додељују:</w:t>
      </w:r>
    </w:p>
    <w:p w:rsidR="00FA2F7E" w:rsidRPr="00734421" w:rsidRDefault="00A877ED" w:rsidP="004032CA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                - одличним ученицима за успешно савлада</w:t>
      </w:r>
      <w:r w:rsidR="009073C4" w:rsidRPr="00734421">
        <w:rPr>
          <w:rFonts w:asciiTheme="majorHAnsi" w:eastAsia="Calibri" w:hAnsiTheme="majorHAnsi" w:cs="Calibri"/>
        </w:rPr>
        <w:t>вање наставног плана и програма;</w:t>
      </w:r>
    </w:p>
    <w:p w:rsidR="00FA2F7E" w:rsidRPr="00734421" w:rsidRDefault="00A877ED" w:rsidP="00734421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                - Директор Школе похваљује ученике , одељењске заједнице, школске организације на основу постигнућа у  школским акцијама, такмичењима и другим активностима у току школске године.</w:t>
      </w:r>
    </w:p>
    <w:p w:rsidR="00FA2F7E" w:rsidRPr="00734421" w:rsidRDefault="00FA2F7E">
      <w:pPr>
        <w:spacing w:after="0" w:line="240" w:lineRule="auto"/>
        <w:rPr>
          <w:rFonts w:ascii="Calibri" w:eastAsia="Calibri" w:hAnsi="Calibri" w:cs="Calibri"/>
        </w:rPr>
      </w:pPr>
    </w:p>
    <w:p w:rsidR="00FA2F7E" w:rsidRPr="00734421" w:rsidRDefault="00A877ED">
      <w:pPr>
        <w:spacing w:after="0" w:line="240" w:lineRule="auto"/>
        <w:jc w:val="center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  <w:b/>
        </w:rPr>
        <w:t>III НАГРАДЕ</w:t>
      </w:r>
    </w:p>
    <w:p w:rsidR="00FA2F7E" w:rsidRPr="00734421" w:rsidRDefault="00FA2F7E">
      <w:pPr>
        <w:spacing w:after="0" w:line="240" w:lineRule="auto"/>
        <w:jc w:val="center"/>
        <w:rPr>
          <w:rFonts w:asciiTheme="majorHAnsi" w:eastAsia="Calibri" w:hAnsiTheme="majorHAnsi" w:cs="Calibri"/>
        </w:rPr>
      </w:pPr>
    </w:p>
    <w:p w:rsidR="00FA2F7E" w:rsidRPr="00734421" w:rsidRDefault="00A877ED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Члан 5.</w:t>
      </w:r>
    </w:p>
    <w:p w:rsidR="000A6E87" w:rsidRPr="00734421" w:rsidRDefault="00A877ED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 xml:space="preserve"> Награде се додељују ученицима на основу  резултата на такмичењима (I,II,III место) </w:t>
      </w:r>
      <w:r w:rsidR="000A6E87" w:rsidRPr="00734421">
        <w:rPr>
          <w:rFonts w:asciiTheme="majorHAnsi" w:eastAsia="Calibri" w:hAnsiTheme="majorHAnsi" w:cs="Calibri"/>
        </w:rPr>
        <w:t xml:space="preserve">општинског, </w:t>
      </w:r>
      <w:r w:rsidRPr="00734421">
        <w:rPr>
          <w:rFonts w:asciiTheme="majorHAnsi" w:eastAsia="Calibri" w:hAnsiTheme="majorHAnsi" w:cs="Calibri"/>
        </w:rPr>
        <w:t xml:space="preserve">окружног, државног и међународног нивоа, а смотре </w:t>
      </w:r>
      <w:r w:rsidR="000A6E87" w:rsidRPr="00734421">
        <w:rPr>
          <w:rFonts w:asciiTheme="majorHAnsi" w:eastAsia="Calibri" w:hAnsiTheme="majorHAnsi" w:cs="Calibri"/>
        </w:rPr>
        <w:t xml:space="preserve">окружног, </w:t>
      </w:r>
      <w:r w:rsidRPr="00734421">
        <w:rPr>
          <w:rFonts w:asciiTheme="majorHAnsi" w:eastAsia="Calibri" w:hAnsiTheme="majorHAnsi" w:cs="Calibri"/>
        </w:rPr>
        <w:t>државног и међународног нивоа.</w:t>
      </w:r>
    </w:p>
    <w:p w:rsidR="00FA2F7E" w:rsidRPr="00734421" w:rsidRDefault="00A877ED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О предлогу за додељивање награда изјашњава се Наставничко веће.</w:t>
      </w:r>
    </w:p>
    <w:p w:rsidR="00FA2F7E" w:rsidRPr="00734421" w:rsidRDefault="00FA2F7E">
      <w:pPr>
        <w:spacing w:after="0" w:line="240" w:lineRule="auto"/>
        <w:rPr>
          <w:rFonts w:asciiTheme="majorHAnsi" w:eastAsia="Calibri" w:hAnsiTheme="majorHAnsi" w:cs="Calibri"/>
        </w:rPr>
      </w:pPr>
    </w:p>
    <w:p w:rsidR="00FA2F7E" w:rsidRPr="00734421" w:rsidRDefault="00A877ED">
      <w:pPr>
        <w:spacing w:after="0" w:line="240" w:lineRule="auto"/>
        <w:jc w:val="center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  <w:b/>
        </w:rPr>
        <w:t>IV ДОДЕЛА НАГРАДА</w:t>
      </w:r>
    </w:p>
    <w:p w:rsidR="00FA2F7E" w:rsidRPr="00734421" w:rsidRDefault="00FA2F7E">
      <w:pPr>
        <w:spacing w:after="0" w:line="240" w:lineRule="auto"/>
        <w:jc w:val="center"/>
        <w:rPr>
          <w:rFonts w:asciiTheme="majorHAnsi" w:eastAsia="Calibri" w:hAnsiTheme="majorHAnsi" w:cs="Calibri"/>
        </w:rPr>
      </w:pPr>
    </w:p>
    <w:p w:rsidR="00FA2F7E" w:rsidRPr="00734421" w:rsidRDefault="00A877ED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Члан 6.</w:t>
      </w:r>
    </w:p>
    <w:p w:rsidR="00FA2F7E" w:rsidRPr="00734421" w:rsidRDefault="00A877ED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Награде ученицима могу доделити:</w:t>
      </w:r>
    </w:p>
    <w:p w:rsidR="00FA2F7E" w:rsidRPr="00734421" w:rsidRDefault="009073C4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Н</w:t>
      </w:r>
      <w:r w:rsidR="00A877ED" w:rsidRPr="00734421">
        <w:rPr>
          <w:rFonts w:asciiTheme="majorHAnsi" w:eastAsia="Calibri" w:hAnsiTheme="majorHAnsi" w:cs="Calibri"/>
        </w:rPr>
        <w:t>аставничко веће</w:t>
      </w:r>
      <w:r w:rsidRPr="00734421">
        <w:rPr>
          <w:rFonts w:asciiTheme="majorHAnsi" w:eastAsia="Calibri" w:hAnsiTheme="majorHAnsi" w:cs="Calibri"/>
        </w:rPr>
        <w:t>,</w:t>
      </w:r>
    </w:p>
    <w:p w:rsidR="00FA2F7E" w:rsidRPr="00734421" w:rsidRDefault="00CA0F02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</w:t>
      </w:r>
      <w:r w:rsidR="009073C4" w:rsidRPr="00734421">
        <w:rPr>
          <w:rFonts w:asciiTheme="majorHAnsi" w:eastAsia="Calibri" w:hAnsiTheme="majorHAnsi" w:cs="Calibri"/>
        </w:rPr>
        <w:t xml:space="preserve"> Д</w:t>
      </w:r>
      <w:r w:rsidR="00A877ED" w:rsidRPr="00734421">
        <w:rPr>
          <w:rFonts w:asciiTheme="majorHAnsi" w:eastAsia="Calibri" w:hAnsiTheme="majorHAnsi" w:cs="Calibri"/>
        </w:rPr>
        <w:t>иректор Школе</w:t>
      </w:r>
      <w:r w:rsidR="009073C4" w:rsidRPr="00734421">
        <w:rPr>
          <w:rFonts w:asciiTheme="majorHAnsi" w:eastAsia="Calibri" w:hAnsiTheme="majorHAnsi" w:cs="Calibri"/>
        </w:rPr>
        <w:t>,</w:t>
      </w:r>
    </w:p>
    <w:p w:rsidR="00FA2F7E" w:rsidRPr="00734421" w:rsidRDefault="00CA0F02" w:rsidP="00B04085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-</w:t>
      </w:r>
      <w:r w:rsidR="009073C4" w:rsidRPr="00734421">
        <w:rPr>
          <w:rFonts w:asciiTheme="majorHAnsi" w:eastAsia="Calibri" w:hAnsiTheme="majorHAnsi" w:cs="Calibri"/>
        </w:rPr>
        <w:t xml:space="preserve"> С</w:t>
      </w:r>
      <w:r w:rsidR="00A877ED" w:rsidRPr="00734421">
        <w:rPr>
          <w:rFonts w:asciiTheme="majorHAnsi" w:eastAsia="Calibri" w:hAnsiTheme="majorHAnsi" w:cs="Calibri"/>
        </w:rPr>
        <w:t>понзори и донатори школе (установе, предузећа, удружења и појединци) на основу критеријума који пропишу својим актом.</w:t>
      </w:r>
    </w:p>
    <w:p w:rsidR="00FA2F7E" w:rsidRPr="00734421" w:rsidRDefault="00A877ED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Члан 7.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Ученици могу бити награђени: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дипломама</w:t>
      </w:r>
      <w:r w:rsidR="00CA0F02" w:rsidRPr="00734421">
        <w:rPr>
          <w:rFonts w:asciiTheme="majorHAnsi" w:eastAsia="Calibri" w:hAnsiTheme="majorHAnsi" w:cs="Calibri"/>
        </w:rPr>
        <w:t>,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књигама, спортским реквизитима и другом опремом</w:t>
      </w:r>
      <w:r w:rsidR="00CA0F02" w:rsidRPr="00734421">
        <w:rPr>
          <w:rFonts w:asciiTheme="majorHAnsi" w:eastAsia="Calibri" w:hAnsiTheme="majorHAnsi" w:cs="Calibri"/>
        </w:rPr>
        <w:t>,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путовањима, ексурзијама, излетима, наменским посетама</w:t>
      </w:r>
      <w:r w:rsidR="00CA0F02" w:rsidRPr="00734421">
        <w:rPr>
          <w:rFonts w:asciiTheme="majorHAnsi" w:eastAsia="Calibri" w:hAnsiTheme="majorHAnsi" w:cs="Calibri"/>
        </w:rPr>
        <w:t>,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летњим и зимским школама и камповима.</w:t>
      </w:r>
    </w:p>
    <w:p w:rsidR="00FA2F7E" w:rsidRPr="00734421" w:rsidRDefault="00A877ED" w:rsidP="00CA0F02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Члан 8.</w:t>
      </w:r>
    </w:p>
    <w:p w:rsidR="00FA2F7E" w:rsidRPr="00734421" w:rsidRDefault="00A877ED" w:rsidP="00734421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Одељења која тромесечно имају најбољи успех по разредима биће награђена организованом прославом у Ђачком клубу.</w:t>
      </w:r>
    </w:p>
    <w:p w:rsidR="00FA2F7E" w:rsidRPr="00734421" w:rsidRDefault="00A877ED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Члан 9.</w:t>
      </w:r>
    </w:p>
    <w:p w:rsidR="00FA2F7E" w:rsidRPr="00734421" w:rsidRDefault="00A877ED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Награде се ученицима додељују јавно, приликом прославе Дана школе (2. јуна), школске славе Св</w:t>
      </w:r>
      <w:r w:rsidR="003D46C0" w:rsidRPr="00734421">
        <w:rPr>
          <w:rFonts w:asciiTheme="majorHAnsi" w:eastAsia="Calibri" w:hAnsiTheme="majorHAnsi" w:cs="Calibri"/>
        </w:rPr>
        <w:t>.</w:t>
      </w:r>
      <w:r w:rsidRPr="00734421">
        <w:rPr>
          <w:rFonts w:asciiTheme="majorHAnsi" w:eastAsia="Calibri" w:hAnsiTheme="majorHAnsi" w:cs="Calibri"/>
        </w:rPr>
        <w:t xml:space="preserve"> Саве (27. јануара) или на завршној школској свечаности (28. јуна). </w:t>
      </w:r>
    </w:p>
    <w:p w:rsidR="00FA2F7E" w:rsidRPr="00734421" w:rsidRDefault="00FA2F7E">
      <w:pPr>
        <w:spacing w:after="0" w:line="240" w:lineRule="auto"/>
        <w:jc w:val="center"/>
        <w:rPr>
          <w:rFonts w:asciiTheme="majorHAnsi" w:eastAsia="Calibri" w:hAnsiTheme="majorHAnsi" w:cs="Calibri"/>
        </w:rPr>
      </w:pPr>
    </w:p>
    <w:p w:rsidR="00FA2F7E" w:rsidRPr="00734421" w:rsidRDefault="00A877ED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Члан 10.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Школа води евиденцију о похвалама и наградама ученика.</w:t>
      </w:r>
    </w:p>
    <w:p w:rsidR="00D026FE" w:rsidRDefault="00D026FE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734421" w:rsidRPr="00734421" w:rsidRDefault="00734421">
      <w:pPr>
        <w:spacing w:after="0" w:line="240" w:lineRule="auto"/>
        <w:jc w:val="center"/>
        <w:rPr>
          <w:rFonts w:asciiTheme="majorHAnsi" w:eastAsia="Calibri" w:hAnsiTheme="majorHAnsi" w:cs="Calibri"/>
          <w:b/>
        </w:rPr>
      </w:pPr>
    </w:p>
    <w:p w:rsidR="00FA2F7E" w:rsidRPr="00734421" w:rsidRDefault="00A877ED">
      <w:pPr>
        <w:spacing w:after="0" w:line="240" w:lineRule="auto"/>
        <w:jc w:val="center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  <w:b/>
        </w:rPr>
        <w:t>УЧЕНИК ГЕНЕРАЦИЈЕ</w:t>
      </w:r>
    </w:p>
    <w:p w:rsidR="00FA2F7E" w:rsidRPr="00734421" w:rsidRDefault="00FA2F7E">
      <w:pPr>
        <w:spacing w:after="0" w:line="240" w:lineRule="auto"/>
        <w:rPr>
          <w:rFonts w:asciiTheme="majorHAnsi" w:eastAsia="Calibri" w:hAnsiTheme="majorHAnsi" w:cs="Calibri"/>
        </w:rPr>
      </w:pPr>
    </w:p>
    <w:p w:rsidR="00FA2F7E" w:rsidRPr="00734421" w:rsidRDefault="00FA2F7E">
      <w:pPr>
        <w:spacing w:after="0" w:line="240" w:lineRule="auto"/>
        <w:rPr>
          <w:rFonts w:asciiTheme="majorHAnsi" w:eastAsia="Calibri" w:hAnsiTheme="majorHAnsi" w:cs="Calibri"/>
        </w:rPr>
      </w:pPr>
    </w:p>
    <w:p w:rsidR="00FA2F7E" w:rsidRPr="00734421" w:rsidRDefault="00A877ED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Члан 11.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Наставничко веће , на основу остварених резултата током осмогодишњег школовања, проглашава најуспешнијег ученика генерације.</w:t>
      </w:r>
    </w:p>
    <w:p w:rsidR="00FA2F7E" w:rsidRPr="00734421" w:rsidRDefault="00FA2F7E">
      <w:pPr>
        <w:spacing w:after="0" w:line="240" w:lineRule="auto"/>
        <w:rPr>
          <w:rFonts w:asciiTheme="majorHAnsi" w:eastAsia="Calibri" w:hAnsiTheme="majorHAnsi" w:cs="Calibri"/>
        </w:rPr>
      </w:pPr>
    </w:p>
    <w:p w:rsidR="00FA2F7E" w:rsidRPr="00734421" w:rsidRDefault="00A877ED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lastRenderedPageBreak/>
        <w:t>Члан 12.</w:t>
      </w:r>
    </w:p>
    <w:p w:rsidR="00FA2F7E" w:rsidRPr="00734421" w:rsidRDefault="00A877ED" w:rsidP="004032CA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 xml:space="preserve">Избор ученика генерације врши се на </w:t>
      </w:r>
      <w:r w:rsidR="004032CA" w:rsidRPr="00734421">
        <w:rPr>
          <w:rFonts w:asciiTheme="majorHAnsi" w:eastAsia="Calibri" w:hAnsiTheme="majorHAnsi" w:cs="Calibri"/>
        </w:rPr>
        <w:t>предлог одељенског већа и Ученичког</w:t>
      </w:r>
      <w:r w:rsidRPr="00734421">
        <w:rPr>
          <w:rFonts w:asciiTheme="majorHAnsi" w:eastAsia="Calibri" w:hAnsiTheme="majorHAnsi" w:cs="Calibri"/>
        </w:rPr>
        <w:t xml:space="preserve"> парламента.</w:t>
      </w:r>
    </w:p>
    <w:p w:rsidR="00FA2F7E" w:rsidRPr="00734421" w:rsidRDefault="00734421">
      <w:pPr>
        <w:spacing w:after="0" w:line="240" w:lineRule="auto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ab/>
      </w:r>
      <w:r w:rsidR="00A877ED" w:rsidRPr="00734421">
        <w:rPr>
          <w:rFonts w:asciiTheme="majorHAnsi" w:eastAsia="Calibri" w:hAnsiTheme="majorHAnsi" w:cs="Calibri"/>
        </w:rPr>
        <w:t>Избор се врши на основу броја бодова.</w:t>
      </w:r>
    </w:p>
    <w:p w:rsidR="00FA2F7E" w:rsidRPr="00734421" w:rsidRDefault="00A877ED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Члан 13.</w:t>
      </w:r>
    </w:p>
    <w:p w:rsidR="00FA2F7E" w:rsidRPr="00734421" w:rsidRDefault="00A877ED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Одељенско веће има право да предложи више кандидата, а право предлагања имају наставници који им предају.</w:t>
      </w:r>
    </w:p>
    <w:p w:rsidR="00FA2F7E" w:rsidRPr="00734421" w:rsidRDefault="00A877ED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Уколико има више предлога од стране одељенског већа, тада се приступа гласању.</w:t>
      </w:r>
    </w:p>
    <w:p w:rsidR="00FA2F7E" w:rsidRPr="00734421" w:rsidRDefault="00A877ED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 xml:space="preserve">Кандидат са највећим бројем гласова добија </w:t>
      </w:r>
      <w:r w:rsidRPr="00734421">
        <w:rPr>
          <w:rFonts w:asciiTheme="majorHAnsi" w:eastAsia="Calibri" w:hAnsiTheme="majorHAnsi" w:cs="Calibri"/>
          <w:b/>
        </w:rPr>
        <w:t>10 (десет)</w:t>
      </w:r>
      <w:r w:rsidRPr="00734421">
        <w:rPr>
          <w:rFonts w:asciiTheme="majorHAnsi" w:eastAsia="Calibri" w:hAnsiTheme="majorHAnsi" w:cs="Calibri"/>
        </w:rPr>
        <w:t xml:space="preserve"> бодова, други по броју гласова добија </w:t>
      </w:r>
      <w:r w:rsidRPr="00734421">
        <w:rPr>
          <w:rFonts w:asciiTheme="majorHAnsi" w:eastAsia="Calibri" w:hAnsiTheme="majorHAnsi" w:cs="Calibri"/>
          <w:b/>
        </w:rPr>
        <w:t>8 (осам)</w:t>
      </w:r>
      <w:r w:rsidRPr="00734421">
        <w:rPr>
          <w:rFonts w:asciiTheme="majorHAnsi" w:eastAsia="Calibri" w:hAnsiTheme="majorHAnsi" w:cs="Calibri"/>
        </w:rPr>
        <w:t xml:space="preserve"> бодова , трећи </w:t>
      </w:r>
      <w:r w:rsidRPr="00734421">
        <w:rPr>
          <w:rFonts w:asciiTheme="majorHAnsi" w:eastAsia="Calibri" w:hAnsiTheme="majorHAnsi" w:cs="Calibri"/>
          <w:b/>
        </w:rPr>
        <w:t>6 (шест)</w:t>
      </w:r>
      <w:r w:rsidRPr="00734421">
        <w:rPr>
          <w:rFonts w:asciiTheme="majorHAnsi" w:eastAsia="Calibri" w:hAnsiTheme="majorHAnsi" w:cs="Calibri"/>
        </w:rPr>
        <w:t xml:space="preserve"> бодова, четврти </w:t>
      </w:r>
      <w:r w:rsidRPr="00734421">
        <w:rPr>
          <w:rFonts w:asciiTheme="majorHAnsi" w:eastAsia="Calibri" w:hAnsiTheme="majorHAnsi" w:cs="Calibri"/>
          <w:b/>
        </w:rPr>
        <w:t>4 (четири)</w:t>
      </w:r>
      <w:r w:rsidRPr="00734421">
        <w:rPr>
          <w:rFonts w:asciiTheme="majorHAnsi" w:eastAsia="Calibri" w:hAnsiTheme="majorHAnsi" w:cs="Calibri"/>
        </w:rPr>
        <w:t xml:space="preserve"> бода, а пети и остали по </w:t>
      </w:r>
      <w:r w:rsidRPr="00734421">
        <w:rPr>
          <w:rFonts w:asciiTheme="majorHAnsi" w:eastAsia="Calibri" w:hAnsiTheme="majorHAnsi" w:cs="Calibri"/>
          <w:b/>
        </w:rPr>
        <w:t>2 (два)</w:t>
      </w:r>
      <w:r w:rsidRPr="00734421">
        <w:rPr>
          <w:rFonts w:asciiTheme="majorHAnsi" w:eastAsia="Calibri" w:hAnsiTheme="majorHAnsi" w:cs="Calibri"/>
        </w:rPr>
        <w:t xml:space="preserve"> бода.</w:t>
      </w:r>
    </w:p>
    <w:p w:rsidR="00FA2F7E" w:rsidRPr="00734421" w:rsidRDefault="00A877ED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                Право гласа имају сви наставници који предају 8. разреду.</w:t>
      </w:r>
    </w:p>
    <w:p w:rsidR="00FA2F7E" w:rsidRPr="00734421" w:rsidRDefault="00A877ED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Члан 14.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</w:r>
      <w:r w:rsidR="004032CA" w:rsidRPr="00734421">
        <w:rPr>
          <w:rFonts w:asciiTheme="majorHAnsi" w:eastAsia="Calibri" w:hAnsiTheme="majorHAnsi" w:cs="Calibri"/>
        </w:rPr>
        <w:t>Ученички парламент</w:t>
      </w:r>
      <w:r w:rsidRPr="00734421">
        <w:rPr>
          <w:rFonts w:asciiTheme="majorHAnsi" w:eastAsia="Calibri" w:hAnsiTheme="majorHAnsi" w:cs="Calibri"/>
        </w:rPr>
        <w:t>, такође може да предложи више кандидата.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У случају више кандидата приступа се гласању.</w:t>
      </w:r>
    </w:p>
    <w:p w:rsidR="00FA2F7E" w:rsidRPr="00734421" w:rsidRDefault="00A877ED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Кандидат са нај</w:t>
      </w:r>
      <w:r w:rsidR="004032CA" w:rsidRPr="00734421">
        <w:rPr>
          <w:rFonts w:asciiTheme="majorHAnsi" w:eastAsia="Calibri" w:hAnsiTheme="majorHAnsi" w:cs="Calibri"/>
        </w:rPr>
        <w:t xml:space="preserve">већим бројем гласова добија  </w:t>
      </w:r>
      <w:r w:rsidR="004032CA" w:rsidRPr="00734421">
        <w:rPr>
          <w:rFonts w:asciiTheme="majorHAnsi" w:eastAsia="Calibri" w:hAnsiTheme="majorHAnsi" w:cs="Calibri"/>
          <w:b/>
        </w:rPr>
        <w:t>5(</w:t>
      </w:r>
      <w:r w:rsidRPr="00734421">
        <w:rPr>
          <w:rFonts w:asciiTheme="majorHAnsi" w:eastAsia="Calibri" w:hAnsiTheme="majorHAnsi" w:cs="Calibri"/>
          <w:b/>
        </w:rPr>
        <w:t xml:space="preserve">пет) </w:t>
      </w:r>
      <w:r w:rsidRPr="00734421">
        <w:rPr>
          <w:rFonts w:asciiTheme="majorHAnsi" w:eastAsia="Calibri" w:hAnsiTheme="majorHAnsi" w:cs="Calibri"/>
        </w:rPr>
        <w:t xml:space="preserve"> бодова,  кандидат који је други по броју бод</w:t>
      </w:r>
      <w:r w:rsidR="004032CA" w:rsidRPr="00734421">
        <w:rPr>
          <w:rFonts w:asciiTheme="majorHAnsi" w:eastAsia="Calibri" w:hAnsiTheme="majorHAnsi" w:cs="Calibri"/>
        </w:rPr>
        <w:t xml:space="preserve">ова добија  </w:t>
      </w:r>
      <w:r w:rsidR="004032CA" w:rsidRPr="00734421">
        <w:rPr>
          <w:rFonts w:asciiTheme="majorHAnsi" w:eastAsia="Calibri" w:hAnsiTheme="majorHAnsi" w:cs="Calibri"/>
          <w:b/>
        </w:rPr>
        <w:t>4 (четири)</w:t>
      </w:r>
      <w:r w:rsidR="004032CA" w:rsidRPr="00734421">
        <w:rPr>
          <w:rFonts w:asciiTheme="majorHAnsi" w:eastAsia="Calibri" w:hAnsiTheme="majorHAnsi" w:cs="Calibri"/>
        </w:rPr>
        <w:t xml:space="preserve"> бода, ка</w:t>
      </w:r>
      <w:r w:rsidRPr="00734421">
        <w:rPr>
          <w:rFonts w:asciiTheme="majorHAnsi" w:eastAsia="Calibri" w:hAnsiTheme="majorHAnsi" w:cs="Calibri"/>
        </w:rPr>
        <w:t>ндидат који је трећи по б</w:t>
      </w:r>
      <w:r w:rsidR="004032CA" w:rsidRPr="00734421">
        <w:rPr>
          <w:rFonts w:asciiTheme="majorHAnsi" w:eastAsia="Calibri" w:hAnsiTheme="majorHAnsi" w:cs="Calibri"/>
        </w:rPr>
        <w:t xml:space="preserve">роју бодова добија </w:t>
      </w:r>
      <w:r w:rsidR="004032CA" w:rsidRPr="00734421">
        <w:rPr>
          <w:rFonts w:asciiTheme="majorHAnsi" w:eastAsia="Calibri" w:hAnsiTheme="majorHAnsi" w:cs="Calibri"/>
          <w:b/>
        </w:rPr>
        <w:t xml:space="preserve">3 (три) </w:t>
      </w:r>
      <w:r w:rsidR="004032CA" w:rsidRPr="00734421">
        <w:rPr>
          <w:rFonts w:asciiTheme="majorHAnsi" w:eastAsia="Calibri" w:hAnsiTheme="majorHAnsi" w:cs="Calibri"/>
        </w:rPr>
        <w:t>бода</w:t>
      </w:r>
      <w:r w:rsidRPr="00734421">
        <w:rPr>
          <w:rFonts w:asciiTheme="majorHAnsi" w:eastAsia="Calibri" w:hAnsiTheme="majorHAnsi" w:cs="Calibri"/>
        </w:rPr>
        <w:t>, кандидат који је четвр</w:t>
      </w:r>
      <w:r w:rsidR="004032CA" w:rsidRPr="00734421">
        <w:rPr>
          <w:rFonts w:asciiTheme="majorHAnsi" w:eastAsia="Calibri" w:hAnsiTheme="majorHAnsi" w:cs="Calibri"/>
        </w:rPr>
        <w:t>т</w:t>
      </w:r>
      <w:r w:rsidRPr="00734421">
        <w:rPr>
          <w:rFonts w:asciiTheme="majorHAnsi" w:eastAsia="Calibri" w:hAnsiTheme="majorHAnsi" w:cs="Calibri"/>
        </w:rPr>
        <w:t xml:space="preserve">и по броју бодова добија </w:t>
      </w:r>
      <w:r w:rsidRPr="00734421">
        <w:rPr>
          <w:rFonts w:asciiTheme="majorHAnsi" w:eastAsia="Calibri" w:hAnsiTheme="majorHAnsi" w:cs="Calibri"/>
          <w:b/>
        </w:rPr>
        <w:t>2 (два)</w:t>
      </w:r>
      <w:r w:rsidRPr="00734421">
        <w:rPr>
          <w:rFonts w:asciiTheme="majorHAnsi" w:eastAsia="Calibri" w:hAnsiTheme="majorHAnsi" w:cs="Calibri"/>
        </w:rPr>
        <w:t xml:space="preserve">  бода, а пети  кандидат и остали добијају  по  </w:t>
      </w:r>
      <w:r w:rsidRPr="00734421">
        <w:rPr>
          <w:rFonts w:asciiTheme="majorHAnsi" w:eastAsia="Calibri" w:hAnsiTheme="majorHAnsi" w:cs="Calibri"/>
          <w:b/>
        </w:rPr>
        <w:t>1 (један)</w:t>
      </w:r>
      <w:r w:rsidRPr="00734421">
        <w:rPr>
          <w:rFonts w:asciiTheme="majorHAnsi" w:eastAsia="Calibri" w:hAnsiTheme="majorHAnsi" w:cs="Calibri"/>
        </w:rPr>
        <w:t xml:space="preserve"> бод.</w:t>
      </w:r>
    </w:p>
    <w:p w:rsidR="00FA2F7E" w:rsidRPr="00734421" w:rsidRDefault="00A877ED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Члан 15.</w:t>
      </w:r>
    </w:p>
    <w:p w:rsidR="00FC2D6C" w:rsidRPr="00734421" w:rsidRDefault="00A877ED" w:rsidP="004032CA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 xml:space="preserve">Број бодова на основу успеха и остварених резултата на такмичењима и смотрама организованих од стране Министарсва просвете, науке и технолошког развоја, </w:t>
      </w:r>
      <w:r w:rsidR="004032CA" w:rsidRPr="00734421">
        <w:rPr>
          <w:rFonts w:asciiTheme="majorHAnsi" w:eastAsia="Calibri" w:hAnsiTheme="majorHAnsi" w:cs="Calibri"/>
        </w:rPr>
        <w:t xml:space="preserve">од 5. до 8. разреда, </w:t>
      </w:r>
      <w:r w:rsidRPr="00734421">
        <w:rPr>
          <w:rFonts w:asciiTheme="majorHAnsi" w:eastAsia="Calibri" w:hAnsiTheme="majorHAnsi" w:cs="Calibri"/>
        </w:rPr>
        <w:t>одређиваће се на следећи начин:</w:t>
      </w:r>
    </w:p>
    <w:p w:rsidR="00FC2D6C" w:rsidRPr="00734421" w:rsidRDefault="00734421" w:rsidP="004032CA">
      <w:pPr>
        <w:spacing w:after="0" w:line="240" w:lineRule="auto"/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ab/>
      </w:r>
      <w:r w:rsidR="00FC2D6C" w:rsidRPr="00734421">
        <w:rPr>
          <w:rFonts w:asciiTheme="majorHAnsi" w:eastAsia="Calibri" w:hAnsiTheme="majorHAnsi" w:cs="Calibri"/>
        </w:rPr>
        <w:t xml:space="preserve">Кандидат за ученика генерације остварио је </w:t>
      </w:r>
      <w:r w:rsidR="00FC2D6C" w:rsidRPr="00734421">
        <w:rPr>
          <w:rFonts w:asciiTheme="majorHAnsi" w:eastAsia="Calibri" w:hAnsiTheme="majorHAnsi" w:cs="Calibri"/>
          <w:b/>
          <w:i/>
        </w:rPr>
        <w:t>примерно владање</w:t>
      </w:r>
      <w:r w:rsidR="00FC2D6C" w:rsidRPr="00734421">
        <w:rPr>
          <w:rFonts w:asciiTheme="majorHAnsi" w:eastAsia="Calibri" w:hAnsiTheme="majorHAnsi" w:cs="Calibri"/>
        </w:rPr>
        <w:t xml:space="preserve"> током школовања.</w:t>
      </w:r>
    </w:p>
    <w:p w:rsidR="00FA2F7E" w:rsidRPr="00734421" w:rsidRDefault="00677CEA" w:rsidP="00FC2D6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  <w:b/>
        </w:rPr>
        <w:t>О</w:t>
      </w:r>
      <w:r w:rsidR="00A877ED" w:rsidRPr="00734421">
        <w:rPr>
          <w:rFonts w:asciiTheme="majorHAnsi" w:eastAsia="Calibri" w:hAnsiTheme="majorHAnsi" w:cs="Calibri"/>
          <w:b/>
        </w:rPr>
        <w:t>п</w:t>
      </w:r>
      <w:r w:rsidR="009F781D" w:rsidRPr="00734421">
        <w:rPr>
          <w:rFonts w:asciiTheme="majorHAnsi" w:eastAsia="Calibri" w:hAnsiTheme="majorHAnsi" w:cs="Calibri"/>
          <w:b/>
        </w:rPr>
        <w:t>ш</w:t>
      </w:r>
      <w:r w:rsidR="00A877ED" w:rsidRPr="00734421">
        <w:rPr>
          <w:rFonts w:asciiTheme="majorHAnsi" w:eastAsia="Calibri" w:hAnsiTheme="majorHAnsi" w:cs="Calibri"/>
          <w:b/>
        </w:rPr>
        <w:t xml:space="preserve">ти успех у </w:t>
      </w:r>
      <w:r w:rsidR="00FC2D6C" w:rsidRPr="00734421">
        <w:rPr>
          <w:rFonts w:asciiTheme="majorHAnsi" w:eastAsia="Calibri" w:hAnsiTheme="majorHAnsi" w:cs="Calibri"/>
          <w:b/>
        </w:rPr>
        <w:t xml:space="preserve">петом, </w:t>
      </w:r>
      <w:r w:rsidR="00A877ED" w:rsidRPr="00734421">
        <w:rPr>
          <w:rFonts w:asciiTheme="majorHAnsi" w:eastAsia="Calibri" w:hAnsiTheme="majorHAnsi" w:cs="Calibri"/>
          <w:b/>
        </w:rPr>
        <w:t>шестом, седмом и осмом разреду</w:t>
      </w:r>
    </w:p>
    <w:p w:rsidR="00FC2D6C" w:rsidRPr="00734421" w:rsidRDefault="00A877ED">
      <w:pPr>
        <w:spacing w:after="0" w:line="240" w:lineRule="auto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</w:rPr>
        <w:tab/>
        <w:t>(број бодова једнак је збиру средњих оцена у поменутим разредима);</w:t>
      </w:r>
    </w:p>
    <w:p w:rsidR="00FA2F7E" w:rsidRPr="00734421" w:rsidRDefault="00677CEA" w:rsidP="00FC2D6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  <w:b/>
        </w:rPr>
        <w:t>Д</w:t>
      </w:r>
      <w:r w:rsidR="00A877ED" w:rsidRPr="00734421">
        <w:rPr>
          <w:rFonts w:asciiTheme="majorHAnsi" w:eastAsia="Calibri" w:hAnsiTheme="majorHAnsi" w:cs="Calibri"/>
          <w:b/>
        </w:rPr>
        <w:t>иплома „Вук Караџић</w:t>
      </w:r>
      <w:r w:rsidR="00A877ED" w:rsidRPr="00734421">
        <w:rPr>
          <w:rFonts w:asciiTheme="majorHAnsi" w:eastAsia="Calibri" w:hAnsiTheme="majorHAnsi" w:cs="Calibri"/>
          <w:b/>
          <w:i/>
        </w:rPr>
        <w:t>“</w:t>
      </w:r>
      <w:r w:rsidR="00A877ED" w:rsidRPr="00734421">
        <w:rPr>
          <w:rFonts w:asciiTheme="majorHAnsi" w:eastAsia="Calibri" w:hAnsiTheme="majorHAnsi" w:cs="Calibri"/>
        </w:rPr>
        <w:t xml:space="preserve"> – 10 (десет) бодова;</w:t>
      </w:r>
    </w:p>
    <w:p w:rsidR="00B76AA9" w:rsidRPr="00734421" w:rsidRDefault="00B76AA9">
      <w:pPr>
        <w:spacing w:after="0" w:line="240" w:lineRule="auto"/>
        <w:rPr>
          <w:rFonts w:asciiTheme="majorHAnsi" w:eastAsia="Calibri" w:hAnsiTheme="majorHAnsi" w:cs="Calibri"/>
        </w:rPr>
      </w:pP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  <w:b/>
        </w:rPr>
        <w:t>Резулт</w:t>
      </w:r>
      <w:r w:rsidR="0017670C" w:rsidRPr="00734421">
        <w:rPr>
          <w:rFonts w:asciiTheme="majorHAnsi" w:eastAsia="Calibri" w:hAnsiTheme="majorHAnsi" w:cs="Calibri"/>
          <w:b/>
        </w:rPr>
        <w:t>ати на такмичењима и смотрама</w:t>
      </w:r>
      <w:r w:rsidRPr="00734421">
        <w:rPr>
          <w:rFonts w:asciiTheme="majorHAnsi" w:eastAsia="Calibri" w:hAnsiTheme="majorHAnsi" w:cs="Calibri"/>
          <w:b/>
        </w:rPr>
        <w:t xml:space="preserve"> бодују </w:t>
      </w:r>
      <w:r w:rsidR="0017670C" w:rsidRPr="00734421">
        <w:rPr>
          <w:rFonts w:asciiTheme="majorHAnsi" w:eastAsia="Calibri" w:hAnsiTheme="majorHAnsi" w:cs="Calibri"/>
          <w:b/>
        </w:rPr>
        <w:t>се на следећи начин</w:t>
      </w:r>
      <w:r w:rsidRPr="00734421">
        <w:rPr>
          <w:rFonts w:asciiTheme="majorHAnsi" w:eastAsia="Calibri" w:hAnsiTheme="majorHAnsi" w:cs="Calibri"/>
          <w:b/>
        </w:rPr>
        <w:t>:</w:t>
      </w:r>
    </w:p>
    <w:p w:rsidR="003D46C0" w:rsidRPr="00734421" w:rsidRDefault="003D46C0">
      <w:pPr>
        <w:spacing w:after="0" w:line="240" w:lineRule="auto"/>
        <w:rPr>
          <w:rFonts w:asciiTheme="majorHAnsi" w:eastAsia="Calibri" w:hAnsiTheme="majorHAnsi" w:cs="Calibri"/>
          <w:b/>
        </w:rPr>
      </w:pPr>
    </w:p>
    <w:p w:rsidR="00FA2F7E" w:rsidRPr="00734421" w:rsidRDefault="00677CEA" w:rsidP="00B76AA9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  <w:b/>
        </w:rPr>
        <w:t>О</w:t>
      </w:r>
      <w:r w:rsidR="00A877ED" w:rsidRPr="00734421">
        <w:rPr>
          <w:rFonts w:asciiTheme="majorHAnsi" w:eastAsia="Calibri" w:hAnsiTheme="majorHAnsi" w:cs="Calibri"/>
          <w:b/>
        </w:rPr>
        <w:t>својено једно од прва три места на општинском такмичењу</w:t>
      </w:r>
      <w:r w:rsidR="00B04085" w:rsidRPr="00734421">
        <w:rPr>
          <w:rFonts w:asciiTheme="majorHAnsi" w:eastAsia="Calibri" w:hAnsiTheme="majorHAnsi" w:cs="Calibri"/>
          <w:b/>
        </w:rPr>
        <w:t xml:space="preserve"> и смотри</w:t>
      </w:r>
      <w:r w:rsidR="00A877ED" w:rsidRPr="00734421">
        <w:rPr>
          <w:rFonts w:asciiTheme="majorHAnsi" w:eastAsia="Calibri" w:hAnsiTheme="majorHAnsi" w:cs="Calibri"/>
          <w:b/>
        </w:rPr>
        <w:t xml:space="preserve">: 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  <w:b/>
        </w:rPr>
        <w:t xml:space="preserve">             - </w:t>
      </w:r>
      <w:r w:rsidRPr="00734421">
        <w:rPr>
          <w:rFonts w:asciiTheme="majorHAnsi" w:eastAsia="Calibri" w:hAnsiTheme="majorHAnsi" w:cs="Calibri"/>
        </w:rPr>
        <w:t>прво место  - 1,5 (један и по) бод по разреду и такмичењу;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                - друго место - 1 (један) бод по разреду и такмичењу;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                - треће место - 0,5 (половина) бода по разреду и такмичењу.</w:t>
      </w:r>
    </w:p>
    <w:p w:rsidR="00FA2F7E" w:rsidRPr="00734421" w:rsidRDefault="00677CEA" w:rsidP="00B76AA9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  <w:b/>
        </w:rPr>
        <w:t>О</w:t>
      </w:r>
      <w:r w:rsidR="00A877ED" w:rsidRPr="00734421">
        <w:rPr>
          <w:rFonts w:asciiTheme="majorHAnsi" w:eastAsia="Calibri" w:hAnsiTheme="majorHAnsi" w:cs="Calibri"/>
          <w:b/>
        </w:rPr>
        <w:t>својено једно од прва три места на окружном такмичењу и смотри: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прво место – 3 (три) бода по разреду и такмичењу;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друго место – 2 (два ) бода по разреду и такмичењу;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треће место – 1 (један) бод по разреду и такмичењу.</w:t>
      </w:r>
    </w:p>
    <w:p w:rsidR="00FA2F7E" w:rsidRPr="00734421" w:rsidRDefault="00677CEA" w:rsidP="00B76AA9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  <w:b/>
        </w:rPr>
        <w:t>О</w:t>
      </w:r>
      <w:r w:rsidR="00A877ED" w:rsidRPr="00734421">
        <w:rPr>
          <w:rFonts w:asciiTheme="majorHAnsi" w:eastAsia="Calibri" w:hAnsiTheme="majorHAnsi" w:cs="Calibri"/>
          <w:b/>
        </w:rPr>
        <w:t>стварено право учешћа на државном такмичењу: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- 3 (три) бодова по разреду и такмичењу</w:t>
      </w:r>
    </w:p>
    <w:p w:rsidR="00FA2F7E" w:rsidRPr="00734421" w:rsidRDefault="00677CEA" w:rsidP="00B76AA9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  <w:b/>
        </w:rPr>
        <w:t>О</w:t>
      </w:r>
      <w:r w:rsidR="00A877ED" w:rsidRPr="00734421">
        <w:rPr>
          <w:rFonts w:asciiTheme="majorHAnsi" w:eastAsia="Calibri" w:hAnsiTheme="majorHAnsi" w:cs="Calibri"/>
          <w:b/>
        </w:rPr>
        <w:t>својено једно од прва три места на државном такмичењу и смотри: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прво – 6 (шест) бодова по разреду и такмичењу;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друго – 5 (пет) бодова по разреду и такмичењу;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треће – 4 (четири)бода по разреду и такмичењу.</w:t>
      </w:r>
    </w:p>
    <w:p w:rsidR="00FA2F7E" w:rsidRPr="00734421" w:rsidRDefault="00F345A7" w:rsidP="00B76AA9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  <w:b/>
        </w:rPr>
        <w:t>О</w:t>
      </w:r>
      <w:r w:rsidR="00A877ED" w:rsidRPr="00734421">
        <w:rPr>
          <w:rFonts w:asciiTheme="majorHAnsi" w:eastAsia="Calibri" w:hAnsiTheme="majorHAnsi" w:cs="Calibri"/>
          <w:b/>
        </w:rPr>
        <w:t>стварено право учешћа на међународном такмичењу</w:t>
      </w:r>
      <w:r w:rsidR="00B04085" w:rsidRPr="00734421">
        <w:rPr>
          <w:rFonts w:asciiTheme="majorHAnsi" w:eastAsia="Calibri" w:hAnsiTheme="majorHAnsi" w:cs="Calibri"/>
          <w:b/>
        </w:rPr>
        <w:t xml:space="preserve"> и смотри</w:t>
      </w:r>
      <w:r w:rsidR="00A877ED" w:rsidRPr="00734421">
        <w:rPr>
          <w:rFonts w:asciiTheme="majorHAnsi" w:eastAsia="Calibri" w:hAnsiTheme="majorHAnsi" w:cs="Calibri"/>
          <w:b/>
        </w:rPr>
        <w:t>: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 xml:space="preserve"> - 5 (пет) бодова по разреду и такмичењу.</w:t>
      </w:r>
    </w:p>
    <w:p w:rsidR="00FA2F7E" w:rsidRPr="00734421" w:rsidRDefault="00F345A7" w:rsidP="00B76AA9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  <w:b/>
        </w:rPr>
        <w:t>О</w:t>
      </w:r>
      <w:r w:rsidR="00A877ED" w:rsidRPr="00734421">
        <w:rPr>
          <w:rFonts w:asciiTheme="majorHAnsi" w:eastAsia="Calibri" w:hAnsiTheme="majorHAnsi" w:cs="Calibri"/>
          <w:b/>
        </w:rPr>
        <w:t>својено једно од прва три места на међународном такмичењу и смотри: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прво место – 10 (десет) бодова по разреду и такмичењу;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- друго место -  9 (девет) бодова по разреду и такмичењу;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</w:rPr>
        <w:tab/>
        <w:t>- треће место – 8 (осам) бодова по разреду и такмичењу.</w:t>
      </w:r>
    </w:p>
    <w:p w:rsidR="00F345A7" w:rsidRPr="00734421" w:rsidRDefault="00F345A7">
      <w:pPr>
        <w:spacing w:after="0" w:line="240" w:lineRule="auto"/>
        <w:rPr>
          <w:rFonts w:asciiTheme="majorHAnsi" w:eastAsia="Calibri" w:hAnsiTheme="majorHAnsi" w:cs="Calibri"/>
          <w:b/>
        </w:rPr>
      </w:pP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  <w:b/>
        </w:rPr>
        <w:t>Екипна такмичења се бодују на следећи начин:</w:t>
      </w:r>
    </w:p>
    <w:p w:rsidR="003D46C0" w:rsidRPr="00734421" w:rsidRDefault="003D46C0">
      <w:pPr>
        <w:spacing w:after="0" w:line="240" w:lineRule="auto"/>
        <w:rPr>
          <w:rFonts w:asciiTheme="majorHAnsi" w:eastAsia="Calibri" w:hAnsiTheme="majorHAnsi" w:cs="Calibri"/>
        </w:rPr>
      </w:pPr>
    </w:p>
    <w:p w:rsidR="00FA2F7E" w:rsidRPr="00734421" w:rsidRDefault="00F345A7" w:rsidP="00F345A7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  <w:b/>
        </w:rPr>
        <w:lastRenderedPageBreak/>
        <w:t>О</w:t>
      </w:r>
      <w:r w:rsidR="00A877ED" w:rsidRPr="00734421">
        <w:rPr>
          <w:rFonts w:asciiTheme="majorHAnsi" w:eastAsia="Calibri" w:hAnsiTheme="majorHAnsi" w:cs="Calibri"/>
          <w:b/>
        </w:rPr>
        <w:t>кружно (градско) такмичење</w:t>
      </w:r>
      <w:r w:rsidR="00B04085" w:rsidRPr="00734421">
        <w:rPr>
          <w:rFonts w:asciiTheme="majorHAnsi" w:eastAsia="Calibri" w:hAnsiTheme="majorHAnsi" w:cs="Calibri"/>
          <w:b/>
        </w:rPr>
        <w:t xml:space="preserve"> и смотра</w:t>
      </w:r>
      <w:r w:rsidR="00A877ED" w:rsidRPr="00734421">
        <w:rPr>
          <w:rFonts w:asciiTheme="majorHAnsi" w:eastAsia="Calibri" w:hAnsiTheme="majorHAnsi" w:cs="Calibri"/>
          <w:b/>
        </w:rPr>
        <w:t>: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 - прво место -  1,5 ( један и по) бод по разреду и такмичењу;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                - друго место - 1 (један) бод по разреду и такмичењу;</w:t>
      </w:r>
    </w:p>
    <w:p w:rsidR="00FC2D6C" w:rsidRPr="00734421" w:rsidRDefault="00A877ED" w:rsidP="00FC2D6C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                - треће место - 0,5 (половина) бода по разреду и такмичењу.</w:t>
      </w:r>
    </w:p>
    <w:p w:rsidR="00FA2F7E" w:rsidRPr="00734421" w:rsidRDefault="00F345A7" w:rsidP="00F345A7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  <w:b/>
        </w:rPr>
        <w:t>Д</w:t>
      </w:r>
      <w:r w:rsidR="00A877ED" w:rsidRPr="00734421">
        <w:rPr>
          <w:rFonts w:asciiTheme="majorHAnsi" w:eastAsia="Calibri" w:hAnsiTheme="majorHAnsi" w:cs="Calibri"/>
          <w:b/>
        </w:rPr>
        <w:t>ржавно такмичење</w:t>
      </w:r>
      <w:r w:rsidR="00B04085" w:rsidRPr="00734421">
        <w:rPr>
          <w:rFonts w:asciiTheme="majorHAnsi" w:eastAsia="Calibri" w:hAnsiTheme="majorHAnsi" w:cs="Calibri"/>
          <w:b/>
        </w:rPr>
        <w:t xml:space="preserve"> и смотра</w:t>
      </w:r>
      <w:r w:rsidR="00A877ED" w:rsidRPr="00734421">
        <w:rPr>
          <w:rFonts w:asciiTheme="majorHAnsi" w:eastAsia="Calibri" w:hAnsiTheme="majorHAnsi" w:cs="Calibri"/>
          <w:b/>
        </w:rPr>
        <w:t>: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  - прво место - 4 (четири) бода по разреду и такмичењу;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                 - друго место - 3 (три) бода по разреду и такмичењу;</w:t>
      </w:r>
    </w:p>
    <w:p w:rsidR="00FA2F7E" w:rsidRPr="00734421" w:rsidRDefault="00A877ED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                 - треће место - 2 (два) бода по разреду и такмичењу.</w:t>
      </w:r>
    </w:p>
    <w:p w:rsidR="003D46C0" w:rsidRPr="00734421" w:rsidRDefault="003D46C0">
      <w:pPr>
        <w:spacing w:after="0" w:line="240" w:lineRule="auto"/>
        <w:rPr>
          <w:rFonts w:asciiTheme="majorHAnsi" w:eastAsia="Calibri" w:hAnsiTheme="majorHAnsi" w:cs="Calibri"/>
          <w:b/>
          <w:i/>
        </w:rPr>
      </w:pPr>
    </w:p>
    <w:p w:rsidR="00FA2F7E" w:rsidRPr="00734421" w:rsidRDefault="00A877ED" w:rsidP="00F345A7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  <w:b/>
        </w:rPr>
        <w:t>Уколико окружно (градско), државно, међународно такмичење или смотра нема пре тога квалификациони део, бодује се са 1/2 бодова предвиђених за тај ниво такмичења.</w:t>
      </w:r>
    </w:p>
    <w:p w:rsidR="002F206C" w:rsidRPr="00734421" w:rsidRDefault="002F206C" w:rsidP="002F206C">
      <w:pPr>
        <w:pStyle w:val="ListParagraph"/>
        <w:spacing w:after="0" w:line="240" w:lineRule="auto"/>
        <w:jc w:val="center"/>
        <w:rPr>
          <w:rFonts w:asciiTheme="majorHAnsi" w:eastAsia="Calibri" w:hAnsiTheme="majorHAnsi" w:cs="Calibri"/>
          <w:b/>
        </w:rPr>
      </w:pPr>
    </w:p>
    <w:p w:rsidR="00177D3C" w:rsidRPr="00734421" w:rsidRDefault="00177D3C" w:rsidP="002F206C">
      <w:pPr>
        <w:pStyle w:val="ListParagraph"/>
        <w:spacing w:after="0" w:line="240" w:lineRule="auto"/>
        <w:jc w:val="center"/>
        <w:rPr>
          <w:rFonts w:asciiTheme="majorHAnsi" w:eastAsia="Calibri" w:hAnsiTheme="majorHAnsi" w:cs="Calibri"/>
          <w:b/>
        </w:rPr>
      </w:pPr>
    </w:p>
    <w:p w:rsidR="002F206C" w:rsidRPr="00734421" w:rsidRDefault="002F206C" w:rsidP="002F206C">
      <w:pPr>
        <w:pStyle w:val="ListParagraph"/>
        <w:spacing w:after="0" w:line="240" w:lineRule="auto"/>
        <w:jc w:val="center"/>
        <w:rPr>
          <w:rFonts w:asciiTheme="majorHAnsi" w:eastAsia="Calibri" w:hAnsiTheme="majorHAnsi" w:cs="Calibri"/>
          <w:b/>
        </w:rPr>
      </w:pPr>
      <w:r w:rsidRPr="00734421">
        <w:rPr>
          <w:rFonts w:asciiTheme="majorHAnsi" w:eastAsia="Calibri" w:hAnsiTheme="majorHAnsi" w:cs="Calibri"/>
          <w:b/>
        </w:rPr>
        <w:t>СПОРТИСТА ГЕНЕРАЦИЈЕ</w:t>
      </w:r>
    </w:p>
    <w:p w:rsidR="002F206C" w:rsidRPr="00734421" w:rsidRDefault="002F206C" w:rsidP="002F206C">
      <w:pPr>
        <w:pStyle w:val="ListParagraph"/>
        <w:spacing w:after="0" w:line="240" w:lineRule="auto"/>
        <w:jc w:val="center"/>
        <w:rPr>
          <w:rFonts w:asciiTheme="majorHAnsi" w:eastAsia="Calibri" w:hAnsiTheme="majorHAnsi" w:cs="Calibri"/>
          <w:b/>
        </w:rPr>
      </w:pPr>
    </w:p>
    <w:p w:rsidR="002F206C" w:rsidRPr="00734421" w:rsidRDefault="002F206C" w:rsidP="002F206C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Члан 1</w:t>
      </w:r>
      <w:r w:rsidR="003A6BB9">
        <w:rPr>
          <w:rFonts w:asciiTheme="majorHAnsi" w:eastAsia="Calibri" w:hAnsiTheme="majorHAnsi" w:cs="Calibri"/>
          <w:lang/>
        </w:rPr>
        <w:t>6</w:t>
      </w:r>
      <w:r w:rsidRPr="00734421">
        <w:rPr>
          <w:rFonts w:asciiTheme="majorHAnsi" w:eastAsia="Calibri" w:hAnsiTheme="majorHAnsi" w:cs="Calibri"/>
        </w:rPr>
        <w:t>.</w:t>
      </w:r>
    </w:p>
    <w:p w:rsidR="002F206C" w:rsidRPr="00734421" w:rsidRDefault="002F206C" w:rsidP="002F206C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Наставничко веће , на основу остварених резултата током осмогодишњег школовања, проглашава најуспешнијег спортисту генерације.</w:t>
      </w:r>
    </w:p>
    <w:p w:rsidR="002F206C" w:rsidRPr="00734421" w:rsidRDefault="002F206C" w:rsidP="002F206C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Члан 1</w:t>
      </w:r>
      <w:r w:rsidR="003A6BB9">
        <w:rPr>
          <w:rFonts w:asciiTheme="majorHAnsi" w:eastAsia="Calibri" w:hAnsiTheme="majorHAnsi" w:cs="Calibri"/>
          <w:lang/>
        </w:rPr>
        <w:t>7</w:t>
      </w:r>
      <w:r w:rsidRPr="00734421">
        <w:rPr>
          <w:rFonts w:asciiTheme="majorHAnsi" w:eastAsia="Calibri" w:hAnsiTheme="majorHAnsi" w:cs="Calibri"/>
        </w:rPr>
        <w:t>.</w:t>
      </w:r>
    </w:p>
    <w:p w:rsidR="002F206C" w:rsidRPr="00734421" w:rsidRDefault="002F206C" w:rsidP="002F206C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Избор спортисте генерације врши се на предлог одељенског већа и Ученичког парламента.</w:t>
      </w:r>
    </w:p>
    <w:p w:rsidR="002F206C" w:rsidRPr="00734421" w:rsidRDefault="00734421" w:rsidP="002F206C">
      <w:pPr>
        <w:spacing w:after="0" w:line="240" w:lineRule="auto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ab/>
      </w:r>
      <w:r w:rsidR="002F206C" w:rsidRPr="00734421">
        <w:rPr>
          <w:rFonts w:asciiTheme="majorHAnsi" w:eastAsia="Calibri" w:hAnsiTheme="majorHAnsi" w:cs="Calibri"/>
        </w:rPr>
        <w:t>Избор се врши на основу броја бодова.</w:t>
      </w:r>
    </w:p>
    <w:p w:rsidR="002F206C" w:rsidRPr="00734421" w:rsidRDefault="002F206C" w:rsidP="002F206C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Члан 1</w:t>
      </w:r>
      <w:r w:rsidR="003A6BB9">
        <w:rPr>
          <w:rFonts w:asciiTheme="majorHAnsi" w:eastAsia="Calibri" w:hAnsiTheme="majorHAnsi" w:cs="Calibri"/>
          <w:lang/>
        </w:rPr>
        <w:t>8</w:t>
      </w:r>
      <w:r w:rsidRPr="00734421">
        <w:rPr>
          <w:rFonts w:asciiTheme="majorHAnsi" w:eastAsia="Calibri" w:hAnsiTheme="majorHAnsi" w:cs="Calibri"/>
        </w:rPr>
        <w:t>.</w:t>
      </w:r>
    </w:p>
    <w:p w:rsidR="002F206C" w:rsidRPr="00734421" w:rsidRDefault="002F206C" w:rsidP="002F206C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Одељенско веће има право да предложи више кандидата, а право предлагања имају наставници који им предају.</w:t>
      </w:r>
    </w:p>
    <w:p w:rsidR="002F206C" w:rsidRPr="00734421" w:rsidRDefault="002F206C" w:rsidP="002F206C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Члан 1</w:t>
      </w:r>
      <w:r w:rsidR="003A6BB9">
        <w:rPr>
          <w:rFonts w:asciiTheme="majorHAnsi" w:eastAsia="Calibri" w:hAnsiTheme="majorHAnsi" w:cs="Calibri"/>
          <w:lang/>
        </w:rPr>
        <w:t>9</w:t>
      </w:r>
      <w:r w:rsidRPr="00734421">
        <w:rPr>
          <w:rFonts w:asciiTheme="majorHAnsi" w:eastAsia="Calibri" w:hAnsiTheme="majorHAnsi" w:cs="Calibri"/>
        </w:rPr>
        <w:t>.</w:t>
      </w:r>
    </w:p>
    <w:p w:rsidR="002F206C" w:rsidRPr="00734421" w:rsidRDefault="002F206C" w:rsidP="00734421">
      <w:pPr>
        <w:spacing w:after="0" w:line="240" w:lineRule="auto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Ученички парламент, такође може да предложи више кандидата.</w:t>
      </w:r>
    </w:p>
    <w:p w:rsidR="009A13B8" w:rsidRPr="00734421" w:rsidRDefault="002F206C" w:rsidP="009A13B8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Члан</w:t>
      </w:r>
      <w:r w:rsidR="003A6BB9">
        <w:rPr>
          <w:rFonts w:asciiTheme="majorHAnsi" w:eastAsia="Calibri" w:hAnsiTheme="majorHAnsi" w:cs="Calibri"/>
          <w:lang/>
        </w:rPr>
        <w:t xml:space="preserve"> 20</w:t>
      </w:r>
      <w:r w:rsidRPr="00734421">
        <w:rPr>
          <w:rFonts w:asciiTheme="majorHAnsi" w:eastAsia="Calibri" w:hAnsiTheme="majorHAnsi" w:cs="Calibri"/>
        </w:rPr>
        <w:t>.</w:t>
      </w:r>
    </w:p>
    <w:p w:rsidR="009A13B8" w:rsidRPr="00734421" w:rsidRDefault="002F206C" w:rsidP="002F206C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</w:r>
      <w:r w:rsidR="009A13B8" w:rsidRPr="00734421">
        <w:rPr>
          <w:rFonts w:asciiTheme="majorHAnsi" w:eastAsia="Calibri" w:hAnsiTheme="majorHAnsi" w:cs="Calibri"/>
        </w:rPr>
        <w:t xml:space="preserve">Кандидат за спортисту генерације остварио је </w:t>
      </w:r>
      <w:r w:rsidR="009A13B8" w:rsidRPr="00734421">
        <w:rPr>
          <w:rFonts w:asciiTheme="majorHAnsi" w:eastAsia="Calibri" w:hAnsiTheme="majorHAnsi" w:cs="Calibri"/>
          <w:b/>
          <w:i/>
        </w:rPr>
        <w:t>примерно владање</w:t>
      </w:r>
      <w:r w:rsidR="009A13B8" w:rsidRPr="00734421">
        <w:rPr>
          <w:rFonts w:asciiTheme="majorHAnsi" w:eastAsia="Calibri" w:hAnsiTheme="majorHAnsi" w:cs="Calibri"/>
        </w:rPr>
        <w:t xml:space="preserve"> током школовања и </w:t>
      </w:r>
      <w:r w:rsidR="009A13B8" w:rsidRPr="00734421">
        <w:rPr>
          <w:rFonts w:asciiTheme="majorHAnsi" w:eastAsia="Calibri" w:hAnsiTheme="majorHAnsi" w:cs="Calibri"/>
          <w:b/>
          <w:i/>
        </w:rPr>
        <w:t>оцену одличан (5)</w:t>
      </w:r>
      <w:r w:rsidR="009A13B8" w:rsidRPr="00734421">
        <w:rPr>
          <w:rFonts w:asciiTheme="majorHAnsi" w:eastAsia="Calibri" w:hAnsiTheme="majorHAnsi" w:cs="Calibri"/>
        </w:rPr>
        <w:t xml:space="preserve"> из предмета Физичко васпитање и Изабрани спорт.</w:t>
      </w:r>
    </w:p>
    <w:p w:rsidR="002F206C" w:rsidRPr="00734421" w:rsidRDefault="002F206C" w:rsidP="002F206C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Број бодова на основу успеха и остварених резултата на такмичењима и смотрама организованих од стране </w:t>
      </w:r>
      <w:r w:rsidR="009A13B8" w:rsidRPr="00734421">
        <w:rPr>
          <w:rFonts w:asciiTheme="majorHAnsi" w:eastAsia="Calibri" w:hAnsiTheme="majorHAnsi" w:cs="Calibri"/>
        </w:rPr>
        <w:t>МПНиТР и такмичења које подржава МПНиТР током школовања</w:t>
      </w:r>
      <w:r w:rsidRPr="00734421">
        <w:rPr>
          <w:rFonts w:asciiTheme="majorHAnsi" w:eastAsia="Calibri" w:hAnsiTheme="majorHAnsi" w:cs="Calibri"/>
        </w:rPr>
        <w:t>, одређиваће се на следећи начин:</w:t>
      </w:r>
    </w:p>
    <w:p w:rsidR="001D2E8B" w:rsidRPr="00734421" w:rsidRDefault="001D2E8B" w:rsidP="002F206C">
      <w:pPr>
        <w:spacing w:after="0" w:line="240" w:lineRule="auto"/>
        <w:jc w:val="both"/>
        <w:rPr>
          <w:rFonts w:asciiTheme="majorHAnsi" w:eastAsia="Calibri" w:hAnsiTheme="majorHAnsi" w:cs="Calibri"/>
        </w:rPr>
      </w:pPr>
    </w:p>
    <w:p w:rsidR="00D556D1" w:rsidRPr="00734421" w:rsidRDefault="00D556D1" w:rsidP="00D556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За успех на </w:t>
      </w:r>
      <w:r w:rsidRPr="00734421">
        <w:rPr>
          <w:rFonts w:asciiTheme="majorHAnsi" w:eastAsia="Calibri" w:hAnsiTheme="majorHAnsi" w:cs="Calibri"/>
          <w:i/>
        </w:rPr>
        <w:t>општинском</w:t>
      </w:r>
      <w:r w:rsidRPr="00734421">
        <w:rPr>
          <w:rFonts w:asciiTheme="majorHAnsi" w:eastAsia="Calibri" w:hAnsiTheme="majorHAnsi" w:cs="Calibri"/>
        </w:rPr>
        <w:t xml:space="preserve"> такмичењу ученику припада:</w:t>
      </w:r>
    </w:p>
    <w:p w:rsidR="00C260B5" w:rsidRPr="00734421" w:rsidRDefault="00C260B5" w:rsidP="00C260B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за освојено прво место –</w:t>
      </w:r>
      <w:r w:rsidR="003B03A4" w:rsidRPr="00734421">
        <w:rPr>
          <w:rFonts w:asciiTheme="majorHAnsi" w:eastAsia="Calibri" w:hAnsiTheme="majorHAnsi" w:cs="Calibri"/>
        </w:rPr>
        <w:t xml:space="preserve"> 3</w:t>
      </w:r>
      <w:r w:rsidRPr="00734421">
        <w:rPr>
          <w:rFonts w:asciiTheme="majorHAnsi" w:eastAsia="Calibri" w:hAnsiTheme="majorHAnsi" w:cs="Calibri"/>
        </w:rPr>
        <w:t xml:space="preserve"> бода,</w:t>
      </w:r>
    </w:p>
    <w:p w:rsidR="00C260B5" w:rsidRPr="00734421" w:rsidRDefault="00C260B5" w:rsidP="00C260B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за освојено друго место –</w:t>
      </w:r>
      <w:r w:rsidR="003B03A4" w:rsidRPr="00734421">
        <w:rPr>
          <w:rFonts w:asciiTheme="majorHAnsi" w:eastAsia="Calibri" w:hAnsiTheme="majorHAnsi" w:cs="Calibri"/>
        </w:rPr>
        <w:t xml:space="preserve"> 2</w:t>
      </w:r>
      <w:r w:rsidRPr="00734421">
        <w:rPr>
          <w:rFonts w:asciiTheme="majorHAnsi" w:eastAsia="Calibri" w:hAnsiTheme="majorHAnsi" w:cs="Calibri"/>
        </w:rPr>
        <w:t xml:space="preserve"> бода,</w:t>
      </w:r>
    </w:p>
    <w:p w:rsidR="00D556D1" w:rsidRPr="00734421" w:rsidRDefault="00C260B5" w:rsidP="00A64EC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за освојено треће место –</w:t>
      </w:r>
      <w:r w:rsidR="003B03A4" w:rsidRPr="00734421">
        <w:rPr>
          <w:rFonts w:asciiTheme="majorHAnsi" w:eastAsia="Calibri" w:hAnsiTheme="majorHAnsi" w:cs="Calibri"/>
        </w:rPr>
        <w:t xml:space="preserve"> 1</w:t>
      </w:r>
      <w:r w:rsidRPr="00734421">
        <w:rPr>
          <w:rFonts w:asciiTheme="majorHAnsi" w:eastAsia="Calibri" w:hAnsiTheme="majorHAnsi" w:cs="Calibri"/>
        </w:rPr>
        <w:t xml:space="preserve"> бод.</w:t>
      </w:r>
    </w:p>
    <w:p w:rsidR="00A64ECE" w:rsidRPr="00734421" w:rsidRDefault="00A64ECE" w:rsidP="00A64E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За успех на </w:t>
      </w:r>
      <w:r w:rsidRPr="00734421">
        <w:rPr>
          <w:rFonts w:asciiTheme="majorHAnsi" w:eastAsia="Calibri" w:hAnsiTheme="majorHAnsi" w:cs="Calibri"/>
          <w:i/>
        </w:rPr>
        <w:t>градском</w:t>
      </w:r>
      <w:r w:rsidRPr="00734421">
        <w:rPr>
          <w:rFonts w:asciiTheme="majorHAnsi" w:eastAsia="Calibri" w:hAnsiTheme="majorHAnsi" w:cs="Calibri"/>
        </w:rPr>
        <w:t xml:space="preserve"> такмичењу ученику припада:</w:t>
      </w:r>
    </w:p>
    <w:p w:rsidR="00A64ECE" w:rsidRPr="00734421" w:rsidRDefault="00A64ECE" w:rsidP="00A64E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за освојено прво место –</w:t>
      </w:r>
      <w:r w:rsidR="003B03A4" w:rsidRPr="00734421">
        <w:rPr>
          <w:rFonts w:asciiTheme="majorHAnsi" w:eastAsia="Calibri" w:hAnsiTheme="majorHAnsi" w:cs="Calibri"/>
        </w:rPr>
        <w:t xml:space="preserve"> 6</w:t>
      </w:r>
      <w:r w:rsidR="003D46C0" w:rsidRPr="00734421">
        <w:rPr>
          <w:rFonts w:asciiTheme="majorHAnsi" w:eastAsia="Calibri" w:hAnsiTheme="majorHAnsi" w:cs="Calibri"/>
        </w:rPr>
        <w:t xml:space="preserve"> бодова</w:t>
      </w:r>
      <w:r w:rsidRPr="00734421">
        <w:rPr>
          <w:rFonts w:asciiTheme="majorHAnsi" w:eastAsia="Calibri" w:hAnsiTheme="majorHAnsi" w:cs="Calibri"/>
        </w:rPr>
        <w:t>,</w:t>
      </w:r>
    </w:p>
    <w:p w:rsidR="00A64ECE" w:rsidRPr="00734421" w:rsidRDefault="00A64ECE" w:rsidP="00A64E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за освојено друго место –</w:t>
      </w:r>
      <w:r w:rsidR="003B03A4" w:rsidRPr="00734421">
        <w:rPr>
          <w:rFonts w:asciiTheme="majorHAnsi" w:eastAsia="Calibri" w:hAnsiTheme="majorHAnsi" w:cs="Calibri"/>
        </w:rPr>
        <w:t xml:space="preserve"> 5</w:t>
      </w:r>
      <w:r w:rsidR="003D46C0" w:rsidRPr="00734421">
        <w:rPr>
          <w:rFonts w:asciiTheme="majorHAnsi" w:eastAsia="Calibri" w:hAnsiTheme="majorHAnsi" w:cs="Calibri"/>
        </w:rPr>
        <w:t>бодова</w:t>
      </w:r>
      <w:r w:rsidRPr="00734421">
        <w:rPr>
          <w:rFonts w:asciiTheme="majorHAnsi" w:eastAsia="Calibri" w:hAnsiTheme="majorHAnsi" w:cs="Calibri"/>
        </w:rPr>
        <w:t>,</w:t>
      </w:r>
    </w:p>
    <w:p w:rsidR="00A64ECE" w:rsidRPr="00734421" w:rsidRDefault="00A64ECE" w:rsidP="00A64E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за освојено треће место –</w:t>
      </w:r>
      <w:r w:rsidR="003B03A4" w:rsidRPr="00734421">
        <w:rPr>
          <w:rFonts w:asciiTheme="majorHAnsi" w:eastAsia="Calibri" w:hAnsiTheme="majorHAnsi" w:cs="Calibri"/>
        </w:rPr>
        <w:t xml:space="preserve"> 4</w:t>
      </w:r>
      <w:r w:rsidRPr="00734421">
        <w:rPr>
          <w:rFonts w:asciiTheme="majorHAnsi" w:eastAsia="Calibri" w:hAnsiTheme="majorHAnsi" w:cs="Calibri"/>
        </w:rPr>
        <w:t xml:space="preserve"> бод</w:t>
      </w:r>
      <w:r w:rsidR="00D86739" w:rsidRPr="00734421">
        <w:rPr>
          <w:rFonts w:asciiTheme="majorHAnsi" w:eastAsia="Calibri" w:hAnsiTheme="majorHAnsi" w:cs="Calibri"/>
        </w:rPr>
        <w:t>а</w:t>
      </w:r>
      <w:r w:rsidRPr="00734421">
        <w:rPr>
          <w:rFonts w:asciiTheme="majorHAnsi" w:eastAsia="Calibri" w:hAnsiTheme="majorHAnsi" w:cs="Calibri"/>
        </w:rPr>
        <w:t>.</w:t>
      </w:r>
    </w:p>
    <w:p w:rsidR="00A64ECE" w:rsidRPr="00734421" w:rsidRDefault="00A64ECE" w:rsidP="00A64E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За успех на </w:t>
      </w:r>
      <w:r w:rsidRPr="00734421">
        <w:rPr>
          <w:rFonts w:asciiTheme="majorHAnsi" w:eastAsia="Calibri" w:hAnsiTheme="majorHAnsi" w:cs="Calibri"/>
          <w:i/>
        </w:rPr>
        <w:t>окружном</w:t>
      </w:r>
      <w:r w:rsidRPr="00734421">
        <w:rPr>
          <w:rFonts w:asciiTheme="majorHAnsi" w:eastAsia="Calibri" w:hAnsiTheme="majorHAnsi" w:cs="Calibri"/>
        </w:rPr>
        <w:t xml:space="preserve"> такмичењу ученику припада:</w:t>
      </w:r>
    </w:p>
    <w:p w:rsidR="007F76EA" w:rsidRPr="00734421" w:rsidRDefault="007F76EA" w:rsidP="007F76E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за освојено прво место – 9</w:t>
      </w:r>
      <w:r w:rsidR="003D46C0" w:rsidRPr="00734421">
        <w:rPr>
          <w:rFonts w:asciiTheme="majorHAnsi" w:eastAsia="Calibri" w:hAnsiTheme="majorHAnsi" w:cs="Calibri"/>
        </w:rPr>
        <w:t>бодова</w:t>
      </w:r>
      <w:r w:rsidRPr="00734421">
        <w:rPr>
          <w:rFonts w:asciiTheme="majorHAnsi" w:eastAsia="Calibri" w:hAnsiTheme="majorHAnsi" w:cs="Calibri"/>
        </w:rPr>
        <w:t>,</w:t>
      </w:r>
    </w:p>
    <w:p w:rsidR="007F76EA" w:rsidRPr="00734421" w:rsidRDefault="007F76EA" w:rsidP="007F76E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за освојено друго место – 8</w:t>
      </w:r>
      <w:r w:rsidR="003D46C0" w:rsidRPr="00734421">
        <w:rPr>
          <w:rFonts w:asciiTheme="majorHAnsi" w:eastAsia="Calibri" w:hAnsiTheme="majorHAnsi" w:cs="Calibri"/>
        </w:rPr>
        <w:t>бодова</w:t>
      </w:r>
      <w:r w:rsidRPr="00734421">
        <w:rPr>
          <w:rFonts w:asciiTheme="majorHAnsi" w:eastAsia="Calibri" w:hAnsiTheme="majorHAnsi" w:cs="Calibri"/>
        </w:rPr>
        <w:t>,</w:t>
      </w:r>
    </w:p>
    <w:p w:rsidR="007F76EA" w:rsidRPr="00734421" w:rsidRDefault="007F76EA" w:rsidP="007F76E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за освојено треће место – 7</w:t>
      </w:r>
      <w:r w:rsidR="003D46C0" w:rsidRPr="00734421">
        <w:rPr>
          <w:rFonts w:asciiTheme="majorHAnsi" w:eastAsia="Calibri" w:hAnsiTheme="majorHAnsi" w:cs="Calibri"/>
        </w:rPr>
        <w:t>бодова</w:t>
      </w:r>
      <w:r w:rsidRPr="00734421">
        <w:rPr>
          <w:rFonts w:asciiTheme="majorHAnsi" w:eastAsia="Calibri" w:hAnsiTheme="majorHAnsi" w:cs="Calibri"/>
        </w:rPr>
        <w:t>.</w:t>
      </w:r>
    </w:p>
    <w:p w:rsidR="00FE50EA" w:rsidRPr="00734421" w:rsidRDefault="00FE50EA" w:rsidP="00FE50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За успех на </w:t>
      </w:r>
      <w:r w:rsidRPr="00734421">
        <w:rPr>
          <w:rFonts w:asciiTheme="majorHAnsi" w:eastAsia="Calibri" w:hAnsiTheme="majorHAnsi" w:cs="Calibri"/>
          <w:i/>
        </w:rPr>
        <w:t>републичком</w:t>
      </w:r>
      <w:r w:rsidRPr="00734421">
        <w:rPr>
          <w:rFonts w:asciiTheme="majorHAnsi" w:eastAsia="Calibri" w:hAnsiTheme="majorHAnsi" w:cs="Calibri"/>
        </w:rPr>
        <w:t xml:space="preserve"> такмичењу ученику припада:</w:t>
      </w:r>
    </w:p>
    <w:p w:rsidR="00FE50EA" w:rsidRPr="00734421" w:rsidRDefault="00FE50EA" w:rsidP="00FE50E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за освојено прво место –</w:t>
      </w:r>
      <w:r w:rsidR="003B03A4" w:rsidRPr="00734421">
        <w:rPr>
          <w:rFonts w:asciiTheme="majorHAnsi" w:eastAsia="Calibri" w:hAnsiTheme="majorHAnsi" w:cs="Calibri"/>
        </w:rPr>
        <w:t xml:space="preserve"> 12</w:t>
      </w:r>
      <w:r w:rsidR="003D46C0" w:rsidRPr="00734421">
        <w:rPr>
          <w:rFonts w:asciiTheme="majorHAnsi" w:eastAsia="Calibri" w:hAnsiTheme="majorHAnsi" w:cs="Calibri"/>
        </w:rPr>
        <w:t>бодова</w:t>
      </w:r>
      <w:r w:rsidRPr="00734421">
        <w:rPr>
          <w:rFonts w:asciiTheme="majorHAnsi" w:eastAsia="Calibri" w:hAnsiTheme="majorHAnsi" w:cs="Calibri"/>
        </w:rPr>
        <w:t>,</w:t>
      </w:r>
    </w:p>
    <w:p w:rsidR="00FE50EA" w:rsidRPr="00734421" w:rsidRDefault="00FE50EA" w:rsidP="00FE50E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за освојено друго место –</w:t>
      </w:r>
      <w:r w:rsidR="003B03A4" w:rsidRPr="00734421">
        <w:rPr>
          <w:rFonts w:asciiTheme="majorHAnsi" w:eastAsia="Calibri" w:hAnsiTheme="majorHAnsi" w:cs="Calibri"/>
        </w:rPr>
        <w:t xml:space="preserve"> 11</w:t>
      </w:r>
      <w:r w:rsidR="003D46C0" w:rsidRPr="00734421">
        <w:rPr>
          <w:rFonts w:asciiTheme="majorHAnsi" w:eastAsia="Calibri" w:hAnsiTheme="majorHAnsi" w:cs="Calibri"/>
        </w:rPr>
        <w:t>бодова</w:t>
      </w:r>
      <w:r w:rsidRPr="00734421">
        <w:rPr>
          <w:rFonts w:asciiTheme="majorHAnsi" w:eastAsia="Calibri" w:hAnsiTheme="majorHAnsi" w:cs="Calibri"/>
        </w:rPr>
        <w:t>,</w:t>
      </w:r>
    </w:p>
    <w:p w:rsidR="00FE50EA" w:rsidRPr="00734421" w:rsidRDefault="00FE50EA" w:rsidP="00FE50E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за освојено треће место –</w:t>
      </w:r>
      <w:r w:rsidR="003B03A4" w:rsidRPr="00734421">
        <w:rPr>
          <w:rFonts w:asciiTheme="majorHAnsi" w:eastAsia="Calibri" w:hAnsiTheme="majorHAnsi" w:cs="Calibri"/>
        </w:rPr>
        <w:t xml:space="preserve"> 10</w:t>
      </w:r>
      <w:r w:rsidR="003D46C0" w:rsidRPr="00734421">
        <w:rPr>
          <w:rFonts w:asciiTheme="majorHAnsi" w:eastAsia="Calibri" w:hAnsiTheme="majorHAnsi" w:cs="Calibri"/>
        </w:rPr>
        <w:t>бодова</w:t>
      </w:r>
      <w:r w:rsidRPr="00734421">
        <w:rPr>
          <w:rFonts w:asciiTheme="majorHAnsi" w:eastAsia="Calibri" w:hAnsiTheme="majorHAnsi" w:cs="Calibri"/>
        </w:rPr>
        <w:t>.</w:t>
      </w:r>
    </w:p>
    <w:p w:rsidR="00A64ECE" w:rsidRPr="00734421" w:rsidRDefault="00E86BEE" w:rsidP="007F76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За успех на такмичењу </w:t>
      </w:r>
      <w:r w:rsidR="003B03A4" w:rsidRPr="00734421">
        <w:rPr>
          <w:rFonts w:asciiTheme="majorHAnsi" w:eastAsia="Calibri" w:hAnsiTheme="majorHAnsi" w:cs="Calibri"/>
          <w:i/>
        </w:rPr>
        <w:t>међунаредног</w:t>
      </w:r>
      <w:r w:rsidRPr="00734421">
        <w:rPr>
          <w:rFonts w:asciiTheme="majorHAnsi" w:eastAsia="Calibri" w:hAnsiTheme="majorHAnsi" w:cs="Calibri"/>
          <w:i/>
        </w:rPr>
        <w:t xml:space="preserve"> ранга</w:t>
      </w:r>
      <w:r w:rsidRPr="00734421">
        <w:rPr>
          <w:rFonts w:asciiTheme="majorHAnsi" w:eastAsia="Calibri" w:hAnsiTheme="majorHAnsi" w:cs="Calibri"/>
        </w:rPr>
        <w:t xml:space="preserve"> ученику припада:</w:t>
      </w:r>
    </w:p>
    <w:p w:rsidR="00E86BEE" w:rsidRPr="00734421" w:rsidRDefault="003B03A4" w:rsidP="00E86BE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за освојено прво место – 25</w:t>
      </w:r>
      <w:r w:rsidR="00E86BEE" w:rsidRPr="00734421">
        <w:rPr>
          <w:rFonts w:asciiTheme="majorHAnsi" w:eastAsia="Calibri" w:hAnsiTheme="majorHAnsi" w:cs="Calibri"/>
        </w:rPr>
        <w:t xml:space="preserve"> бодова,</w:t>
      </w:r>
    </w:p>
    <w:p w:rsidR="00E86BEE" w:rsidRPr="00734421" w:rsidRDefault="003B03A4" w:rsidP="00E86BE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за освојено друго место – 20</w:t>
      </w:r>
      <w:r w:rsidR="00E86BEE" w:rsidRPr="00734421">
        <w:rPr>
          <w:rFonts w:asciiTheme="majorHAnsi" w:eastAsia="Calibri" w:hAnsiTheme="majorHAnsi" w:cs="Calibri"/>
        </w:rPr>
        <w:t xml:space="preserve"> бодова,</w:t>
      </w:r>
    </w:p>
    <w:p w:rsidR="009A13B8" w:rsidRPr="00734421" w:rsidRDefault="003B03A4" w:rsidP="009A13B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lastRenderedPageBreak/>
        <w:t>за освојено треће место – 15</w:t>
      </w:r>
      <w:r w:rsidR="009A13B8" w:rsidRPr="00734421">
        <w:rPr>
          <w:rFonts w:asciiTheme="majorHAnsi" w:eastAsia="Calibri" w:hAnsiTheme="majorHAnsi" w:cs="Calibri"/>
        </w:rPr>
        <w:t xml:space="preserve"> бодова</w:t>
      </w:r>
    </w:p>
    <w:p w:rsidR="009A13B8" w:rsidRPr="00734421" w:rsidRDefault="00B92E00" w:rsidP="00B92E00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               У случају да је резултат ученика постигнут у пару или тимским радом, односно </w:t>
      </w:r>
      <w:r w:rsidRPr="00734421">
        <w:rPr>
          <w:rFonts w:asciiTheme="majorHAnsi" w:eastAsia="Calibri" w:hAnsiTheme="majorHAnsi" w:cs="Calibri"/>
          <w:i/>
        </w:rPr>
        <w:t>екипно</w:t>
      </w:r>
      <w:r w:rsidRPr="00734421">
        <w:rPr>
          <w:rFonts w:asciiTheme="majorHAnsi" w:eastAsia="Calibri" w:hAnsiTheme="majorHAnsi" w:cs="Calibri"/>
        </w:rPr>
        <w:t>, ученицима који су учествовали у постизању резултата признаје се 50</w:t>
      </w:r>
      <w:r w:rsidR="009A13B8" w:rsidRPr="00734421">
        <w:rPr>
          <w:rFonts w:asciiTheme="majorHAnsi" w:eastAsia="Calibri" w:hAnsiTheme="majorHAnsi" w:cs="Calibri"/>
        </w:rPr>
        <w:t>% од бодова утврђених у члану 15</w:t>
      </w:r>
      <w:r w:rsidRPr="00734421">
        <w:rPr>
          <w:rFonts w:asciiTheme="majorHAnsi" w:eastAsia="Calibri" w:hAnsiTheme="majorHAnsi" w:cs="Calibri"/>
        </w:rPr>
        <w:t>. овог Правилника.</w:t>
      </w:r>
    </w:p>
    <w:p w:rsidR="00B92E00" w:rsidRPr="00734421" w:rsidRDefault="009A13B8" w:rsidP="00B92E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Репрезентативац у својој категорији – 20 бодова.</w:t>
      </w:r>
    </w:p>
    <w:p w:rsidR="00FA2F7E" w:rsidRPr="00734421" w:rsidRDefault="001D2E8B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Члан </w:t>
      </w:r>
      <w:r w:rsidR="003A6BB9">
        <w:rPr>
          <w:rFonts w:asciiTheme="majorHAnsi" w:eastAsia="Calibri" w:hAnsiTheme="majorHAnsi" w:cs="Calibri"/>
          <w:lang/>
        </w:rPr>
        <w:t>21</w:t>
      </w:r>
      <w:r w:rsidR="00A877ED" w:rsidRPr="00734421">
        <w:rPr>
          <w:rFonts w:asciiTheme="majorHAnsi" w:eastAsia="Calibri" w:hAnsiTheme="majorHAnsi" w:cs="Calibri"/>
        </w:rPr>
        <w:t>.</w:t>
      </w:r>
    </w:p>
    <w:p w:rsidR="00FA2F7E" w:rsidRPr="00734421" w:rsidRDefault="00A877ED" w:rsidP="00734421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 xml:space="preserve">Уколико два или више ученика имају једнак укупан број бодова предност у избору за </w:t>
      </w:r>
      <w:r w:rsidRPr="00734421">
        <w:rPr>
          <w:rFonts w:asciiTheme="majorHAnsi" w:eastAsia="Calibri" w:hAnsiTheme="majorHAnsi" w:cs="Calibri"/>
          <w:i/>
        </w:rPr>
        <w:t>ученика генерације</w:t>
      </w:r>
      <w:r w:rsidRPr="00734421">
        <w:rPr>
          <w:rFonts w:asciiTheme="majorHAnsi" w:eastAsia="Calibri" w:hAnsiTheme="majorHAnsi" w:cs="Calibri"/>
        </w:rPr>
        <w:t xml:space="preserve"> има онај ученик који је остварио већи број бодова по основу такмичења.</w:t>
      </w:r>
    </w:p>
    <w:p w:rsidR="00FA2F7E" w:rsidRPr="00734421" w:rsidRDefault="001D2E8B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Члан </w:t>
      </w:r>
      <w:r w:rsidR="003A6BB9">
        <w:rPr>
          <w:rFonts w:asciiTheme="majorHAnsi" w:eastAsia="Calibri" w:hAnsiTheme="majorHAnsi" w:cs="Calibri"/>
          <w:lang/>
        </w:rPr>
        <w:t>22</w:t>
      </w:r>
      <w:r w:rsidR="00A877ED" w:rsidRPr="00734421">
        <w:rPr>
          <w:rFonts w:asciiTheme="majorHAnsi" w:eastAsia="Calibri" w:hAnsiTheme="majorHAnsi" w:cs="Calibri"/>
        </w:rPr>
        <w:t>.</w:t>
      </w:r>
    </w:p>
    <w:p w:rsidR="009073C4" w:rsidRPr="00734421" w:rsidRDefault="00A877ED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У случају да дв</w:t>
      </w:r>
      <w:r w:rsidR="009073C4" w:rsidRPr="00734421">
        <w:rPr>
          <w:rFonts w:asciiTheme="majorHAnsi" w:eastAsia="Calibri" w:hAnsiTheme="majorHAnsi" w:cs="Calibri"/>
        </w:rPr>
        <w:t>а или више ученика има једнак бр</w:t>
      </w:r>
      <w:r w:rsidRPr="00734421">
        <w:rPr>
          <w:rFonts w:asciiTheme="majorHAnsi" w:eastAsia="Calibri" w:hAnsiTheme="majorHAnsi" w:cs="Calibri"/>
        </w:rPr>
        <w:t xml:space="preserve">ој бодова и по основу претходног члана, Наставничко веће може прогласити два </w:t>
      </w:r>
      <w:r w:rsidRPr="00734421">
        <w:rPr>
          <w:rFonts w:asciiTheme="majorHAnsi" w:eastAsia="Calibri" w:hAnsiTheme="majorHAnsi" w:cs="Calibri"/>
          <w:i/>
        </w:rPr>
        <w:t>ученика</w:t>
      </w:r>
      <w:r w:rsidRPr="00734421">
        <w:rPr>
          <w:rFonts w:asciiTheme="majorHAnsi" w:eastAsia="Calibri" w:hAnsiTheme="majorHAnsi" w:cs="Calibri"/>
        </w:rPr>
        <w:t xml:space="preserve"> генерације</w:t>
      </w:r>
      <w:r w:rsidR="00D72D4B" w:rsidRPr="00734421">
        <w:rPr>
          <w:rFonts w:asciiTheme="majorHAnsi" w:eastAsia="Calibri" w:hAnsiTheme="majorHAnsi" w:cs="Calibri"/>
        </w:rPr>
        <w:t>.</w:t>
      </w:r>
    </w:p>
    <w:p w:rsidR="00D72D4B" w:rsidRPr="00734421" w:rsidRDefault="009073C4" w:rsidP="009073C4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Члан </w:t>
      </w:r>
      <w:r w:rsidR="003A6BB9">
        <w:rPr>
          <w:rFonts w:asciiTheme="majorHAnsi" w:eastAsia="Calibri" w:hAnsiTheme="majorHAnsi" w:cs="Calibri"/>
          <w:lang/>
        </w:rPr>
        <w:t>23</w:t>
      </w:r>
      <w:r w:rsidRPr="00734421">
        <w:rPr>
          <w:rFonts w:asciiTheme="majorHAnsi" w:eastAsia="Calibri" w:hAnsiTheme="majorHAnsi" w:cs="Calibri"/>
        </w:rPr>
        <w:t>.</w:t>
      </w:r>
    </w:p>
    <w:p w:rsidR="009073C4" w:rsidRPr="00734421" w:rsidRDefault="009073C4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У случају да два или више ученика има једнак број бодова, Наставничко веће може прогласити два или више ученика за </w:t>
      </w:r>
      <w:r w:rsidRPr="00734421">
        <w:rPr>
          <w:rFonts w:asciiTheme="majorHAnsi" w:eastAsia="Calibri" w:hAnsiTheme="majorHAnsi" w:cs="Calibri"/>
          <w:i/>
        </w:rPr>
        <w:t>спортисту</w:t>
      </w:r>
      <w:r w:rsidRPr="00734421">
        <w:rPr>
          <w:rFonts w:asciiTheme="majorHAnsi" w:eastAsia="Calibri" w:hAnsiTheme="majorHAnsi" w:cs="Calibri"/>
        </w:rPr>
        <w:t>генерације.</w:t>
      </w:r>
    </w:p>
    <w:p w:rsidR="00FA2F7E" w:rsidRPr="00734421" w:rsidRDefault="00D72D4B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Члан </w:t>
      </w:r>
      <w:r w:rsidR="003A6BB9">
        <w:rPr>
          <w:rFonts w:asciiTheme="majorHAnsi" w:eastAsia="Calibri" w:hAnsiTheme="majorHAnsi" w:cs="Calibri"/>
          <w:lang/>
        </w:rPr>
        <w:t>24</w:t>
      </w:r>
      <w:r w:rsidR="00A877ED" w:rsidRPr="00734421">
        <w:rPr>
          <w:rFonts w:asciiTheme="majorHAnsi" w:eastAsia="Calibri" w:hAnsiTheme="majorHAnsi" w:cs="Calibri"/>
        </w:rPr>
        <w:t>.</w:t>
      </w:r>
    </w:p>
    <w:p w:rsidR="00FA2F7E" w:rsidRPr="00734421" w:rsidRDefault="00A877ED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 xml:space="preserve">Поступак за Измену и допуну овог Правилника може покренути најмање пет наставника ,  Стручни активи, Одељенска већа, Наставничко веће, директор школе и </w:t>
      </w:r>
      <w:r w:rsidR="009D2C63" w:rsidRPr="00734421">
        <w:rPr>
          <w:rFonts w:asciiTheme="majorHAnsi" w:eastAsia="Calibri" w:hAnsiTheme="majorHAnsi" w:cs="Calibri"/>
        </w:rPr>
        <w:t>Ученички</w:t>
      </w:r>
      <w:r w:rsidRPr="00734421">
        <w:rPr>
          <w:rFonts w:asciiTheme="majorHAnsi" w:eastAsia="Calibri" w:hAnsiTheme="majorHAnsi" w:cs="Calibri"/>
        </w:rPr>
        <w:t xml:space="preserve"> парламент.</w:t>
      </w:r>
    </w:p>
    <w:p w:rsidR="00B04085" w:rsidRPr="00734421" w:rsidRDefault="001D2E8B" w:rsidP="00B04085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 xml:space="preserve">Члан </w:t>
      </w:r>
      <w:r w:rsidR="003D46C0" w:rsidRPr="00734421">
        <w:rPr>
          <w:rFonts w:asciiTheme="majorHAnsi" w:eastAsia="Calibri" w:hAnsiTheme="majorHAnsi" w:cs="Calibri"/>
        </w:rPr>
        <w:t>2</w:t>
      </w:r>
      <w:r w:rsidR="003A6BB9">
        <w:rPr>
          <w:rFonts w:asciiTheme="majorHAnsi" w:eastAsia="Calibri" w:hAnsiTheme="majorHAnsi" w:cs="Calibri"/>
          <w:lang/>
        </w:rPr>
        <w:t>5</w:t>
      </w:r>
      <w:r w:rsidR="00A877ED" w:rsidRPr="00734421">
        <w:rPr>
          <w:rFonts w:asciiTheme="majorHAnsi" w:eastAsia="Calibri" w:hAnsiTheme="majorHAnsi" w:cs="Calibri"/>
        </w:rPr>
        <w:t>.</w:t>
      </w:r>
    </w:p>
    <w:p w:rsidR="00B04085" w:rsidRPr="00734421" w:rsidRDefault="00B04085" w:rsidP="00734421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 xml:space="preserve">Даном ступања на снагу Правилника  о похвалма , наградама и избору ученика </w:t>
      </w:r>
      <w:r w:rsidRPr="00205BB5">
        <w:rPr>
          <w:rFonts w:asciiTheme="majorHAnsi" w:eastAsia="Calibri" w:hAnsiTheme="majorHAnsi" w:cs="Calibri"/>
        </w:rPr>
        <w:t xml:space="preserve">генерације </w:t>
      </w:r>
      <w:r w:rsidR="00734421" w:rsidRPr="00205BB5">
        <w:rPr>
          <w:rFonts w:asciiTheme="majorHAnsi" w:eastAsia="Calibri" w:hAnsiTheme="majorHAnsi" w:cs="Calibri"/>
        </w:rPr>
        <w:t xml:space="preserve">и спортисте генерације </w:t>
      </w:r>
      <w:r w:rsidRPr="00205BB5">
        <w:rPr>
          <w:rFonts w:asciiTheme="majorHAnsi" w:eastAsia="Calibri" w:hAnsiTheme="majorHAnsi" w:cs="Calibri"/>
        </w:rPr>
        <w:t xml:space="preserve">број: </w:t>
      </w:r>
      <w:r w:rsidR="00734421" w:rsidRPr="00205BB5">
        <w:rPr>
          <w:rFonts w:ascii="Times New Roman" w:hAnsi="Times New Roman"/>
        </w:rPr>
        <w:t>610-</w:t>
      </w:r>
      <w:r w:rsidR="00734421" w:rsidRPr="00205BB5">
        <w:t>467/64</w:t>
      </w:r>
      <w:r w:rsidR="00734421" w:rsidRPr="00205BB5">
        <w:rPr>
          <w:rFonts w:ascii="Times New Roman" w:hAnsi="Times New Roman"/>
        </w:rPr>
        <w:t>-201</w:t>
      </w:r>
      <w:r w:rsidR="00734421" w:rsidRPr="00205BB5">
        <w:t>8</w:t>
      </w:r>
      <w:r w:rsidR="00734421" w:rsidRPr="00205BB5">
        <w:rPr>
          <w:rFonts w:ascii="Times New Roman" w:hAnsi="Times New Roman"/>
        </w:rPr>
        <w:t>- 0</w:t>
      </w:r>
      <w:r w:rsidR="00734421" w:rsidRPr="00205BB5">
        <w:t>4</w:t>
      </w:r>
      <w:r w:rsidR="00205BB5" w:rsidRPr="00205BB5">
        <w:t xml:space="preserve"> од 30. 03. 2018. г</w:t>
      </w:r>
      <w:r w:rsidR="00734421" w:rsidRPr="00205BB5">
        <w:t xml:space="preserve">одине </w:t>
      </w:r>
      <w:r w:rsidRPr="00205BB5">
        <w:rPr>
          <w:rFonts w:asciiTheme="majorHAnsi" w:eastAsia="Calibri" w:hAnsiTheme="majorHAnsi" w:cs="Calibri"/>
        </w:rPr>
        <w:t>престаје да важи Правилник о похвалама, наградама и избору ученика генерације</w:t>
      </w:r>
      <w:r w:rsidR="00493577" w:rsidRPr="00205BB5">
        <w:rPr>
          <w:rFonts w:asciiTheme="majorHAnsi" w:eastAsia="Calibri" w:hAnsiTheme="majorHAnsi" w:cs="Calibri"/>
        </w:rPr>
        <w:t xml:space="preserve"> </w:t>
      </w:r>
      <w:r w:rsidR="00205BB5" w:rsidRPr="00205BB5">
        <w:rPr>
          <w:rFonts w:asciiTheme="majorHAnsi" w:eastAsia="Calibri" w:hAnsiTheme="majorHAnsi" w:cs="Calibri"/>
        </w:rPr>
        <w:t>број:</w:t>
      </w:r>
      <w:r w:rsidR="00493577" w:rsidRPr="00205BB5">
        <w:rPr>
          <w:rFonts w:asciiTheme="majorHAnsi" w:eastAsia="Calibri" w:hAnsiTheme="majorHAnsi" w:cs="Calibri"/>
        </w:rPr>
        <w:t xml:space="preserve">  </w:t>
      </w:r>
      <w:r w:rsidR="00537636" w:rsidRPr="00205BB5">
        <w:rPr>
          <w:rFonts w:asciiTheme="majorHAnsi" w:eastAsia="Calibri" w:hAnsiTheme="majorHAnsi" w:cs="Calibri"/>
        </w:rPr>
        <w:t xml:space="preserve">04/ 1628 од 23. 6. 2014. </w:t>
      </w:r>
      <w:r w:rsidRPr="00205BB5">
        <w:rPr>
          <w:rFonts w:asciiTheme="majorHAnsi" w:eastAsia="Calibri" w:hAnsiTheme="majorHAnsi" w:cs="Calibri"/>
        </w:rPr>
        <w:t>године.</w:t>
      </w:r>
    </w:p>
    <w:p w:rsidR="00B04085" w:rsidRPr="00734421" w:rsidRDefault="001D2E8B">
      <w:pPr>
        <w:spacing w:after="0" w:line="240" w:lineRule="auto"/>
        <w:jc w:val="center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Члан 2</w:t>
      </w:r>
      <w:r w:rsidR="003A6BB9">
        <w:rPr>
          <w:rFonts w:asciiTheme="majorHAnsi" w:eastAsia="Calibri" w:hAnsiTheme="majorHAnsi" w:cs="Calibri"/>
          <w:lang/>
        </w:rPr>
        <w:t>6</w:t>
      </w:r>
      <w:r w:rsidR="00B04085" w:rsidRPr="00734421">
        <w:rPr>
          <w:rFonts w:asciiTheme="majorHAnsi" w:eastAsia="Calibri" w:hAnsiTheme="majorHAnsi" w:cs="Calibri"/>
        </w:rPr>
        <w:t>.</w:t>
      </w:r>
    </w:p>
    <w:p w:rsidR="00FA2F7E" w:rsidRPr="00734421" w:rsidRDefault="00A877ED" w:rsidP="009D2C63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  <w:t>Правилник ступа на снагу осмог дана од дана објављивања на огласној табли школе.</w:t>
      </w:r>
    </w:p>
    <w:p w:rsidR="00FA2F7E" w:rsidRPr="00734421" w:rsidRDefault="00FA2F7E">
      <w:pPr>
        <w:spacing w:after="0" w:line="240" w:lineRule="auto"/>
        <w:rPr>
          <w:rFonts w:ascii="Calibri" w:eastAsia="Calibri" w:hAnsi="Calibri" w:cs="Calibri"/>
        </w:rPr>
      </w:pPr>
    </w:p>
    <w:p w:rsidR="00FA2F7E" w:rsidRPr="00734421" w:rsidRDefault="00A877ED">
      <w:pPr>
        <w:spacing w:after="0" w:line="240" w:lineRule="auto"/>
        <w:rPr>
          <w:rFonts w:ascii="Calibri" w:eastAsia="Calibri" w:hAnsi="Calibri" w:cs="Calibri"/>
        </w:rPr>
      </w:pPr>
      <w:r w:rsidRPr="00734421">
        <w:rPr>
          <w:rFonts w:ascii="Calibri" w:eastAsia="Calibri" w:hAnsi="Calibri" w:cs="Calibri"/>
        </w:rPr>
        <w:tab/>
      </w:r>
      <w:r w:rsidRPr="00734421">
        <w:rPr>
          <w:rFonts w:ascii="Calibri" w:eastAsia="Calibri" w:hAnsi="Calibri" w:cs="Calibri"/>
        </w:rPr>
        <w:tab/>
      </w:r>
      <w:r w:rsidRPr="00734421">
        <w:rPr>
          <w:rFonts w:ascii="Calibri" w:eastAsia="Calibri" w:hAnsi="Calibri" w:cs="Calibri"/>
        </w:rPr>
        <w:tab/>
      </w:r>
      <w:r w:rsidRPr="00734421">
        <w:rPr>
          <w:rFonts w:ascii="Calibri" w:eastAsia="Calibri" w:hAnsi="Calibri" w:cs="Calibri"/>
        </w:rPr>
        <w:tab/>
      </w:r>
      <w:r w:rsidRPr="00734421">
        <w:rPr>
          <w:rFonts w:ascii="Calibri" w:eastAsia="Calibri" w:hAnsi="Calibri" w:cs="Calibri"/>
        </w:rPr>
        <w:tab/>
      </w:r>
      <w:r w:rsidRPr="00734421">
        <w:rPr>
          <w:rFonts w:ascii="Calibri" w:eastAsia="Calibri" w:hAnsi="Calibri" w:cs="Calibri"/>
        </w:rPr>
        <w:tab/>
      </w:r>
      <w:r w:rsidRPr="00734421">
        <w:rPr>
          <w:rFonts w:ascii="Calibri" w:eastAsia="Calibri" w:hAnsi="Calibri" w:cs="Calibri"/>
        </w:rPr>
        <w:tab/>
      </w:r>
    </w:p>
    <w:p w:rsidR="00FA2F7E" w:rsidRPr="00734421" w:rsidRDefault="00B04085" w:rsidP="009D2C63">
      <w:pPr>
        <w:spacing w:after="0" w:line="240" w:lineRule="auto"/>
        <w:jc w:val="right"/>
        <w:rPr>
          <w:rFonts w:asciiTheme="majorHAnsi" w:eastAsia="Calibri" w:hAnsiTheme="majorHAnsi" w:cs="Calibri"/>
        </w:rPr>
      </w:pPr>
      <w:r w:rsidRPr="00734421">
        <w:rPr>
          <w:rFonts w:ascii="Calibri" w:eastAsia="Calibri" w:hAnsi="Calibri" w:cs="Calibri"/>
        </w:rPr>
        <w:tab/>
      </w:r>
      <w:r w:rsidRPr="00734421">
        <w:rPr>
          <w:rFonts w:ascii="Calibri" w:eastAsia="Calibri" w:hAnsi="Calibri" w:cs="Calibri"/>
        </w:rPr>
        <w:tab/>
      </w:r>
      <w:r w:rsidRPr="00734421">
        <w:rPr>
          <w:rFonts w:ascii="Calibri" w:eastAsia="Calibri" w:hAnsi="Calibri" w:cs="Calibri"/>
        </w:rPr>
        <w:tab/>
      </w:r>
      <w:r w:rsidRPr="00734421">
        <w:rPr>
          <w:rFonts w:ascii="Calibri" w:eastAsia="Calibri" w:hAnsi="Calibri" w:cs="Calibri"/>
        </w:rPr>
        <w:tab/>
      </w:r>
      <w:r w:rsidRPr="00734421">
        <w:rPr>
          <w:rFonts w:ascii="Calibri" w:eastAsia="Calibri" w:hAnsi="Calibri" w:cs="Calibri"/>
        </w:rPr>
        <w:tab/>
      </w:r>
      <w:r w:rsidRPr="00734421">
        <w:rPr>
          <w:rFonts w:ascii="Calibri" w:eastAsia="Calibri" w:hAnsi="Calibri" w:cs="Calibri"/>
        </w:rPr>
        <w:tab/>
      </w:r>
      <w:r w:rsidRPr="00734421">
        <w:rPr>
          <w:rFonts w:ascii="Calibri" w:eastAsia="Calibri" w:hAnsi="Calibri" w:cs="Calibri"/>
        </w:rPr>
        <w:tab/>
      </w:r>
      <w:r w:rsidRPr="00734421">
        <w:rPr>
          <w:rFonts w:ascii="Calibri" w:eastAsia="Calibri" w:hAnsi="Calibri" w:cs="Calibri"/>
        </w:rPr>
        <w:tab/>
      </w:r>
      <w:r w:rsidR="00205BB5">
        <w:rPr>
          <w:rFonts w:asciiTheme="majorHAnsi" w:eastAsia="Calibri" w:hAnsiTheme="majorHAnsi" w:cs="Calibri"/>
        </w:rPr>
        <w:t>председник Ш</w:t>
      </w:r>
      <w:r w:rsidRPr="00734421">
        <w:rPr>
          <w:rFonts w:asciiTheme="majorHAnsi" w:eastAsia="Calibri" w:hAnsiTheme="majorHAnsi" w:cs="Calibri"/>
        </w:rPr>
        <w:t>колског одбора</w:t>
      </w:r>
    </w:p>
    <w:p w:rsidR="00B04085" w:rsidRPr="00205BB5" w:rsidRDefault="00B04085" w:rsidP="009D2C63">
      <w:pPr>
        <w:spacing w:after="0" w:line="240" w:lineRule="auto"/>
        <w:jc w:val="right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>__</w:t>
      </w:r>
      <w:r w:rsidR="009D2C63" w:rsidRPr="00734421">
        <w:rPr>
          <w:rFonts w:asciiTheme="majorHAnsi" w:eastAsia="Calibri" w:hAnsiTheme="majorHAnsi" w:cs="Calibri"/>
        </w:rPr>
        <w:t>__</w:t>
      </w:r>
      <w:r w:rsidRPr="00734421">
        <w:rPr>
          <w:rFonts w:asciiTheme="majorHAnsi" w:eastAsia="Calibri" w:hAnsiTheme="majorHAnsi" w:cs="Calibri"/>
        </w:rPr>
        <w:t>_____________________</w:t>
      </w:r>
      <w:r w:rsidR="00205BB5">
        <w:rPr>
          <w:rFonts w:asciiTheme="majorHAnsi" w:eastAsia="Calibri" w:hAnsiTheme="majorHAnsi" w:cs="Calibri"/>
        </w:rPr>
        <w:t>____________</w:t>
      </w:r>
    </w:p>
    <w:p w:rsidR="00B04085" w:rsidRPr="00734421" w:rsidRDefault="00205BB5" w:rsidP="00205BB5">
      <w:pPr>
        <w:spacing w:after="0" w:line="240" w:lineRule="auto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  <w:t xml:space="preserve">             </w:t>
      </w:r>
      <w:r w:rsidR="000C17D1" w:rsidRPr="00734421">
        <w:rPr>
          <w:rFonts w:asciiTheme="majorHAnsi" w:eastAsia="Calibri" w:hAnsiTheme="majorHAnsi" w:cs="Calibri"/>
        </w:rPr>
        <w:t>Невена Станишић</w:t>
      </w:r>
    </w:p>
    <w:p w:rsidR="00B04085" w:rsidRPr="00734421" w:rsidRDefault="00B04085">
      <w:pPr>
        <w:spacing w:after="0" w:line="240" w:lineRule="auto"/>
        <w:rPr>
          <w:rFonts w:asciiTheme="majorHAnsi" w:eastAsia="Calibri" w:hAnsiTheme="majorHAnsi" w:cs="Calibri"/>
        </w:rPr>
      </w:pPr>
      <w:bookmarkStart w:id="0" w:name="_GoBack"/>
      <w:bookmarkEnd w:id="0"/>
    </w:p>
    <w:p w:rsidR="00FA2F7E" w:rsidRDefault="00A877ED" w:rsidP="00D026FE">
      <w:pPr>
        <w:spacing w:after="0" w:line="240" w:lineRule="auto"/>
        <w:jc w:val="both"/>
        <w:rPr>
          <w:rFonts w:asciiTheme="majorHAnsi" w:eastAsia="Calibri" w:hAnsiTheme="majorHAnsi" w:cs="Calibri"/>
        </w:rPr>
      </w:pPr>
      <w:r w:rsidRPr="00734421">
        <w:rPr>
          <w:rFonts w:asciiTheme="majorHAnsi" w:eastAsia="Calibri" w:hAnsiTheme="majorHAnsi" w:cs="Calibri"/>
        </w:rPr>
        <w:tab/>
      </w:r>
      <w:r w:rsidR="00B04085" w:rsidRPr="00205BB5">
        <w:rPr>
          <w:rFonts w:asciiTheme="majorHAnsi" w:eastAsia="Calibri" w:hAnsiTheme="majorHAnsi" w:cs="Calibri"/>
        </w:rPr>
        <w:t>Правилник ј</w:t>
      </w:r>
      <w:r w:rsidR="00B55369" w:rsidRPr="00205BB5">
        <w:rPr>
          <w:rFonts w:asciiTheme="majorHAnsi" w:eastAsia="Calibri" w:hAnsiTheme="majorHAnsi" w:cs="Calibri"/>
        </w:rPr>
        <w:t>е заведен под деловодним бројем</w:t>
      </w:r>
      <w:r w:rsidR="00B04085" w:rsidRPr="00205BB5">
        <w:rPr>
          <w:rFonts w:asciiTheme="majorHAnsi" w:eastAsia="Calibri" w:hAnsiTheme="majorHAnsi" w:cs="Calibri"/>
        </w:rPr>
        <w:t>:</w:t>
      </w:r>
      <w:r w:rsidR="00734421" w:rsidRPr="00205BB5">
        <w:rPr>
          <w:rFonts w:ascii="Times New Roman" w:hAnsi="Times New Roman"/>
        </w:rPr>
        <w:t xml:space="preserve"> 610-</w:t>
      </w:r>
      <w:r w:rsidR="00734421" w:rsidRPr="00205BB5">
        <w:t>467/64</w:t>
      </w:r>
      <w:r w:rsidR="00734421" w:rsidRPr="00205BB5">
        <w:rPr>
          <w:rFonts w:ascii="Times New Roman" w:hAnsi="Times New Roman"/>
        </w:rPr>
        <w:t>-201</w:t>
      </w:r>
      <w:r w:rsidR="00734421" w:rsidRPr="00205BB5">
        <w:t>8</w:t>
      </w:r>
      <w:r w:rsidR="00734421" w:rsidRPr="00205BB5">
        <w:rPr>
          <w:rFonts w:ascii="Times New Roman" w:hAnsi="Times New Roman"/>
        </w:rPr>
        <w:t>- 0</w:t>
      </w:r>
      <w:r w:rsidR="00734421" w:rsidRPr="00205BB5">
        <w:t xml:space="preserve">4 од 30. 03. </w:t>
      </w:r>
      <w:r w:rsidR="00B04085" w:rsidRPr="00205BB5">
        <w:rPr>
          <w:rFonts w:asciiTheme="majorHAnsi" w:eastAsia="Calibri" w:hAnsiTheme="majorHAnsi" w:cs="Calibri"/>
        </w:rPr>
        <w:t>године, објављен на огласној  табли Школе дана</w:t>
      </w:r>
      <w:r w:rsidR="00734421" w:rsidRPr="00205BB5">
        <w:rPr>
          <w:rFonts w:asciiTheme="majorHAnsi" w:eastAsia="Calibri" w:hAnsiTheme="majorHAnsi" w:cs="Calibri"/>
        </w:rPr>
        <w:t xml:space="preserve"> 30. 03</w:t>
      </w:r>
      <w:r w:rsidR="00835EC4" w:rsidRPr="00205BB5">
        <w:rPr>
          <w:rFonts w:asciiTheme="majorHAnsi" w:eastAsia="Calibri" w:hAnsiTheme="majorHAnsi" w:cs="Calibri"/>
        </w:rPr>
        <w:t>. 201</w:t>
      </w:r>
      <w:r w:rsidR="00734421" w:rsidRPr="00205BB5">
        <w:rPr>
          <w:rFonts w:asciiTheme="majorHAnsi" w:eastAsia="Calibri" w:hAnsiTheme="majorHAnsi" w:cs="Calibri"/>
        </w:rPr>
        <w:t>8</w:t>
      </w:r>
      <w:r w:rsidR="00835EC4" w:rsidRPr="00205BB5">
        <w:rPr>
          <w:rFonts w:asciiTheme="majorHAnsi" w:eastAsia="Calibri" w:hAnsiTheme="majorHAnsi" w:cs="Calibri"/>
        </w:rPr>
        <w:t xml:space="preserve">. </w:t>
      </w:r>
      <w:r w:rsidR="00B04085" w:rsidRPr="00205BB5">
        <w:rPr>
          <w:rFonts w:asciiTheme="majorHAnsi" w:eastAsia="Calibri" w:hAnsiTheme="majorHAnsi" w:cs="Calibri"/>
        </w:rPr>
        <w:t>го</w:t>
      </w:r>
      <w:r w:rsidR="00835EC4" w:rsidRPr="00205BB5">
        <w:rPr>
          <w:rFonts w:asciiTheme="majorHAnsi" w:eastAsia="Calibri" w:hAnsiTheme="majorHAnsi" w:cs="Calibri"/>
        </w:rPr>
        <w:t xml:space="preserve">дине, а ступио је на снагу дана </w:t>
      </w:r>
      <w:r w:rsidR="00734421" w:rsidRPr="00205BB5">
        <w:rPr>
          <w:rFonts w:asciiTheme="majorHAnsi" w:eastAsia="Calibri" w:hAnsiTheme="majorHAnsi" w:cs="Calibri"/>
        </w:rPr>
        <w:t>07. 03. 2018</w:t>
      </w:r>
      <w:r w:rsidR="00835EC4" w:rsidRPr="00205BB5">
        <w:rPr>
          <w:rFonts w:asciiTheme="majorHAnsi" w:eastAsia="Calibri" w:hAnsiTheme="majorHAnsi" w:cs="Calibri"/>
        </w:rPr>
        <w:t>.</w:t>
      </w:r>
      <w:r w:rsidR="00205BB5">
        <w:rPr>
          <w:rFonts w:asciiTheme="majorHAnsi" w:eastAsia="Calibri" w:hAnsiTheme="majorHAnsi" w:cs="Calibri"/>
        </w:rPr>
        <w:t xml:space="preserve"> </w:t>
      </w:r>
      <w:r w:rsidR="00B04085" w:rsidRPr="00205BB5">
        <w:rPr>
          <w:rFonts w:asciiTheme="majorHAnsi" w:eastAsia="Calibri" w:hAnsiTheme="majorHAnsi" w:cs="Calibri"/>
        </w:rPr>
        <w:t>године.</w:t>
      </w:r>
    </w:p>
    <w:p w:rsidR="00205BB5" w:rsidRDefault="00205BB5" w:rsidP="00D026FE">
      <w:pPr>
        <w:spacing w:after="0" w:line="240" w:lineRule="auto"/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</w:p>
    <w:p w:rsidR="00205BB5" w:rsidRDefault="00205BB5" w:rsidP="00D026FE">
      <w:pPr>
        <w:spacing w:after="0" w:line="240" w:lineRule="auto"/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</w:p>
    <w:p w:rsidR="00205BB5" w:rsidRDefault="00205BB5" w:rsidP="00D026FE">
      <w:pPr>
        <w:spacing w:after="0" w:line="240" w:lineRule="auto"/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  <w:t>секретар Школе</w:t>
      </w:r>
    </w:p>
    <w:p w:rsidR="00205BB5" w:rsidRDefault="00205BB5" w:rsidP="00D026FE">
      <w:pPr>
        <w:spacing w:after="0" w:line="240" w:lineRule="auto"/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  <w:t>___________________________________</w:t>
      </w:r>
    </w:p>
    <w:p w:rsidR="00205BB5" w:rsidRPr="00205BB5" w:rsidRDefault="00205BB5" w:rsidP="00D026FE">
      <w:pPr>
        <w:spacing w:after="0" w:line="240" w:lineRule="auto"/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  <w:t>Лидија Цветковић</w:t>
      </w:r>
    </w:p>
    <w:sectPr w:rsidR="00205BB5" w:rsidRPr="00205BB5" w:rsidSect="00734421">
      <w:footerReference w:type="default" r:id="rId7"/>
      <w:pgSz w:w="12240" w:h="15840"/>
      <w:pgMar w:top="709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B4A" w:rsidRDefault="00310B4A" w:rsidP="00493577">
      <w:pPr>
        <w:spacing w:after="0" w:line="240" w:lineRule="auto"/>
      </w:pPr>
      <w:r>
        <w:separator/>
      </w:r>
    </w:p>
  </w:endnote>
  <w:endnote w:type="continuationSeparator" w:id="1">
    <w:p w:rsidR="00310B4A" w:rsidRDefault="00310B4A" w:rsidP="0049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0224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3577" w:rsidRDefault="00EC5231">
        <w:pPr>
          <w:pStyle w:val="Footer"/>
          <w:jc w:val="right"/>
        </w:pPr>
        <w:r>
          <w:fldChar w:fldCharType="begin"/>
        </w:r>
        <w:r w:rsidR="00493577">
          <w:instrText xml:space="preserve"> PAGE   \* MERGEFORMAT </w:instrText>
        </w:r>
        <w:r>
          <w:fldChar w:fldCharType="separate"/>
        </w:r>
        <w:r w:rsidR="003A6BB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93577" w:rsidRDefault="004935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B4A" w:rsidRDefault="00310B4A" w:rsidP="00493577">
      <w:pPr>
        <w:spacing w:after="0" w:line="240" w:lineRule="auto"/>
      </w:pPr>
      <w:r>
        <w:separator/>
      </w:r>
    </w:p>
  </w:footnote>
  <w:footnote w:type="continuationSeparator" w:id="1">
    <w:p w:rsidR="00310B4A" w:rsidRDefault="00310B4A" w:rsidP="00493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7D6"/>
    <w:multiLevelType w:val="hybridMultilevel"/>
    <w:tmpl w:val="5CFC819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>
    <w:nsid w:val="1BB23692"/>
    <w:multiLevelType w:val="hybridMultilevel"/>
    <w:tmpl w:val="2E6C7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04DB3"/>
    <w:multiLevelType w:val="hybridMultilevel"/>
    <w:tmpl w:val="1E10BA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3D242E1"/>
    <w:multiLevelType w:val="hybridMultilevel"/>
    <w:tmpl w:val="CCFA3BC6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4">
    <w:nsid w:val="4AA67ABD"/>
    <w:multiLevelType w:val="hybridMultilevel"/>
    <w:tmpl w:val="F67C906C"/>
    <w:lvl w:ilvl="0" w:tplc="C8FAB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D4B26"/>
    <w:multiLevelType w:val="hybridMultilevel"/>
    <w:tmpl w:val="857A3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CD1595"/>
    <w:multiLevelType w:val="hybridMultilevel"/>
    <w:tmpl w:val="87822398"/>
    <w:lvl w:ilvl="0" w:tplc="C8FAB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524D5"/>
    <w:multiLevelType w:val="hybridMultilevel"/>
    <w:tmpl w:val="3B128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D4777"/>
    <w:multiLevelType w:val="hybridMultilevel"/>
    <w:tmpl w:val="B64E5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AB503C"/>
    <w:multiLevelType w:val="hybridMultilevel"/>
    <w:tmpl w:val="C0BA27B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>
    <w:nsid w:val="6492078F"/>
    <w:multiLevelType w:val="hybridMultilevel"/>
    <w:tmpl w:val="32962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BF1DF8"/>
    <w:multiLevelType w:val="hybridMultilevel"/>
    <w:tmpl w:val="EBACB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0B510E"/>
    <w:multiLevelType w:val="hybridMultilevel"/>
    <w:tmpl w:val="975C3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655EF0"/>
    <w:multiLevelType w:val="hybridMultilevel"/>
    <w:tmpl w:val="EFCE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8036FB"/>
    <w:multiLevelType w:val="hybridMultilevel"/>
    <w:tmpl w:val="E43E9A5C"/>
    <w:lvl w:ilvl="0" w:tplc="24C4CD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3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12"/>
  </w:num>
  <w:num w:numId="11">
    <w:abstractNumId w:val="5"/>
  </w:num>
  <w:num w:numId="12">
    <w:abstractNumId w:val="11"/>
  </w:num>
  <w:num w:numId="13">
    <w:abstractNumId w:val="1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2F7E"/>
    <w:rsid w:val="00071596"/>
    <w:rsid w:val="000A6E87"/>
    <w:rsid w:val="000A7171"/>
    <w:rsid w:val="000C17D1"/>
    <w:rsid w:val="00120CE0"/>
    <w:rsid w:val="0017670C"/>
    <w:rsid w:val="00177D3C"/>
    <w:rsid w:val="0018585D"/>
    <w:rsid w:val="001D2E8B"/>
    <w:rsid w:val="001F4A25"/>
    <w:rsid w:val="00205BB5"/>
    <w:rsid w:val="0024586B"/>
    <w:rsid w:val="002618BD"/>
    <w:rsid w:val="002F206C"/>
    <w:rsid w:val="00301A40"/>
    <w:rsid w:val="00310B4A"/>
    <w:rsid w:val="00347C75"/>
    <w:rsid w:val="00380B85"/>
    <w:rsid w:val="003A6BB9"/>
    <w:rsid w:val="003B03A4"/>
    <w:rsid w:val="003D46C0"/>
    <w:rsid w:val="004032CA"/>
    <w:rsid w:val="00422861"/>
    <w:rsid w:val="00493577"/>
    <w:rsid w:val="00522B1D"/>
    <w:rsid w:val="00537636"/>
    <w:rsid w:val="00550612"/>
    <w:rsid w:val="005534E0"/>
    <w:rsid w:val="005B16F2"/>
    <w:rsid w:val="005D510F"/>
    <w:rsid w:val="00661B72"/>
    <w:rsid w:val="00677CEA"/>
    <w:rsid w:val="006C4AC9"/>
    <w:rsid w:val="00734421"/>
    <w:rsid w:val="0074161B"/>
    <w:rsid w:val="00750EE4"/>
    <w:rsid w:val="00752826"/>
    <w:rsid w:val="007F76EA"/>
    <w:rsid w:val="00816158"/>
    <w:rsid w:val="00835EC4"/>
    <w:rsid w:val="008A35BE"/>
    <w:rsid w:val="008A4861"/>
    <w:rsid w:val="008C115E"/>
    <w:rsid w:val="009073C4"/>
    <w:rsid w:val="00944B05"/>
    <w:rsid w:val="009A13B8"/>
    <w:rsid w:val="009A3D6B"/>
    <w:rsid w:val="009B72FF"/>
    <w:rsid w:val="009D2C63"/>
    <w:rsid w:val="009F781D"/>
    <w:rsid w:val="00A111EA"/>
    <w:rsid w:val="00A5394E"/>
    <w:rsid w:val="00A64ECE"/>
    <w:rsid w:val="00A669AD"/>
    <w:rsid w:val="00A877ED"/>
    <w:rsid w:val="00B04085"/>
    <w:rsid w:val="00B319C8"/>
    <w:rsid w:val="00B40FD1"/>
    <w:rsid w:val="00B55369"/>
    <w:rsid w:val="00B76AA9"/>
    <w:rsid w:val="00B86421"/>
    <w:rsid w:val="00B92E00"/>
    <w:rsid w:val="00BB0709"/>
    <w:rsid w:val="00BC5083"/>
    <w:rsid w:val="00BD092C"/>
    <w:rsid w:val="00C03FFC"/>
    <w:rsid w:val="00C260B5"/>
    <w:rsid w:val="00CA0F02"/>
    <w:rsid w:val="00CB27B0"/>
    <w:rsid w:val="00D026FE"/>
    <w:rsid w:val="00D22E1E"/>
    <w:rsid w:val="00D556D1"/>
    <w:rsid w:val="00D72D4B"/>
    <w:rsid w:val="00D86739"/>
    <w:rsid w:val="00DB6B4F"/>
    <w:rsid w:val="00DC52A0"/>
    <w:rsid w:val="00E86BEE"/>
    <w:rsid w:val="00EB32DA"/>
    <w:rsid w:val="00EC5231"/>
    <w:rsid w:val="00EF239D"/>
    <w:rsid w:val="00F345A7"/>
    <w:rsid w:val="00F811FA"/>
    <w:rsid w:val="00F820C7"/>
    <w:rsid w:val="00FA2F7E"/>
    <w:rsid w:val="00FA55CE"/>
    <w:rsid w:val="00FC2D6C"/>
    <w:rsid w:val="00FE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F23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2D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577"/>
  </w:style>
  <w:style w:type="paragraph" w:styleId="Footer">
    <w:name w:val="footer"/>
    <w:basedOn w:val="Normal"/>
    <w:link w:val="FooterChar"/>
    <w:uiPriority w:val="99"/>
    <w:unhideWhenUsed/>
    <w:rsid w:val="00493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577"/>
  </w:style>
  <w:style w:type="paragraph" w:styleId="BalloonText">
    <w:name w:val="Balloon Text"/>
    <w:basedOn w:val="Normal"/>
    <w:link w:val="BalloonTextChar"/>
    <w:uiPriority w:val="99"/>
    <w:semiHidden/>
    <w:unhideWhenUsed/>
    <w:rsid w:val="0017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23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2D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577"/>
  </w:style>
  <w:style w:type="paragraph" w:styleId="Footer">
    <w:name w:val="footer"/>
    <w:basedOn w:val="Normal"/>
    <w:link w:val="FooterChar"/>
    <w:uiPriority w:val="99"/>
    <w:unhideWhenUsed/>
    <w:rsid w:val="00493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577"/>
  </w:style>
  <w:style w:type="paragraph" w:styleId="BalloonText">
    <w:name w:val="Balloon Text"/>
    <w:basedOn w:val="Normal"/>
    <w:link w:val="BalloonTextChar"/>
    <w:uiPriority w:val="99"/>
    <w:semiHidden/>
    <w:unhideWhenUsed/>
    <w:rsid w:val="0017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11</cp:revision>
  <cp:lastPrinted>2018-04-02T08:43:00Z</cp:lastPrinted>
  <dcterms:created xsi:type="dcterms:W3CDTF">2018-03-30T09:51:00Z</dcterms:created>
  <dcterms:modified xsi:type="dcterms:W3CDTF">2018-05-07T11:46:00Z</dcterms:modified>
</cp:coreProperties>
</file>