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-68580</wp:posOffset>
            </wp:positionV>
            <wp:extent cx="676275" cy="876300"/>
            <wp:effectExtent l="0" t="0" r="0" b="0"/>
            <wp:wrapNone/>
            <wp:docPr id="1" name="Picture 2" descr="lastsca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scan25"/>
                    <pic:cNvPicPr>
                      <a:picLocks noChangeAspect="1" noChangeArrowheads="1"/>
                    </pic:cNvPicPr>
                  </pic:nvPicPr>
                  <pic:blipFill>
                    <a:blip r:embed="rId4"/>
                    <a:srcRect/>
                    <a:stretch>
                      <a:fillRect/>
                    </a:stretch>
                  </pic:blipFill>
                  <pic:spPr bwMode="auto">
                    <a:xfrm>
                      <a:off x="0" y="0"/>
                      <a:ext cx="676275" cy="876300"/>
                    </a:xfrm>
                    <a:prstGeom prst="rect">
                      <a:avLst/>
                    </a:prstGeom>
                    <a:noFill/>
                  </pic:spPr>
                </pic:pic>
              </a:graphicData>
            </a:graphic>
          </wp:anchor>
        </w:drawing>
      </w:r>
      <w:r w:rsidRPr="004778C0">
        <w:rPr>
          <w:rFonts w:ascii="Times New Roman" w:hAnsi="Times New Roman" w:cs="Times New Roman"/>
        </w:rPr>
        <w:t>ОШ „Краљ Петар I „</w:t>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t>тел. 018/290-004</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 xml:space="preserve">Ул. Војводе Путника </w:t>
      </w:r>
      <w:r w:rsidR="004778C0">
        <w:rPr>
          <w:rFonts w:ascii="Times New Roman" w:hAnsi="Times New Roman" w:cs="Times New Roman"/>
        </w:rPr>
        <w:t xml:space="preserve">бр. 1                       </w:t>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Pr="004778C0">
        <w:rPr>
          <w:rFonts w:ascii="Times New Roman" w:hAnsi="Times New Roman" w:cs="Times New Roman"/>
        </w:rPr>
        <w:t>тел-Факс:018/290-005</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18оо</w:t>
      </w:r>
      <w:r w:rsidR="004778C0">
        <w:rPr>
          <w:rFonts w:ascii="Times New Roman" w:hAnsi="Times New Roman" w:cs="Times New Roman"/>
        </w:rPr>
        <w:t>о Ниш</w:t>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t>Mail: kraljpetarnis@mts.rs</w:t>
      </w:r>
      <w:r w:rsidRPr="004778C0">
        <w:rPr>
          <w:rFonts w:ascii="Times New Roman" w:hAnsi="Times New Roman" w:cs="Times New Roman"/>
        </w:rPr>
        <w:t>.</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Број: 04/1087</w:t>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t>Датум: 07. 04. 2016. године</w:t>
      </w:r>
    </w:p>
    <w:p w:rsidR="00592F19" w:rsidRDefault="00592F19" w:rsidP="00592F19">
      <w:pPr>
        <w:pBdr>
          <w:bottom w:val="single" w:sz="12" w:space="1" w:color="auto"/>
        </w:pBdr>
        <w:ind w:left="-567"/>
        <w:jc w:val="both"/>
        <w:rPr>
          <w:rFonts w:asciiTheme="majorHAnsi" w:hAnsiTheme="majorHAnsi"/>
        </w:rPr>
      </w:pPr>
    </w:p>
    <w:p w:rsidR="00592F19" w:rsidRDefault="00592F19" w:rsidP="00592F19">
      <w:pPr>
        <w:spacing w:after="0" w:line="240" w:lineRule="auto"/>
        <w:rPr>
          <w:rFonts w:ascii="Times New Roman" w:eastAsia="Times New Roman" w:hAnsi="Times New Roman" w:cs="Times New Roman"/>
          <w:sz w:val="24"/>
          <w:szCs w:val="24"/>
        </w:rPr>
      </w:pPr>
    </w:p>
    <w:p w:rsidR="004778C0" w:rsidRDefault="004778C0" w:rsidP="004778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00592F19" w:rsidRPr="004778C0">
        <w:rPr>
          <w:rFonts w:ascii="Times New Roman" w:eastAsia="Times New Roman" w:hAnsi="Times New Roman" w:cs="Times New Roman"/>
          <w:sz w:val="24"/>
          <w:szCs w:val="24"/>
        </w:rPr>
        <w:t xml:space="preserve">На основу члана 53. Закона о заштити од пожара (“Сл. гласник РС”, бр. 111/09 и 20/15) , </w:t>
      </w:r>
      <w:r w:rsidR="00592F19" w:rsidRPr="004778C0">
        <w:rPr>
          <w:rFonts w:ascii="Times New Roman" w:hAnsi="Times New Roman" w:cs="Times New Roman"/>
          <w:sz w:val="24"/>
          <w:szCs w:val="24"/>
          <w:lang w:val="sr-Cyrl-CS"/>
        </w:rPr>
        <w:t>57. став 1.  тачка 1) Закона о основама система обра</w:t>
      </w:r>
      <w:r w:rsidR="00592F19" w:rsidRPr="004778C0">
        <w:rPr>
          <w:rFonts w:ascii="Times New Roman" w:hAnsi="Times New Roman" w:cs="Times New Roman"/>
          <w:sz w:val="24"/>
          <w:szCs w:val="24"/>
          <w:lang w:val="sr-Cyrl-CS"/>
        </w:rPr>
        <w:softHyphen/>
        <w:t>зо</w:t>
      </w:r>
      <w:r w:rsidR="00592F19" w:rsidRPr="004778C0">
        <w:rPr>
          <w:rFonts w:ascii="Times New Roman" w:hAnsi="Times New Roman" w:cs="Times New Roman"/>
          <w:sz w:val="24"/>
          <w:szCs w:val="24"/>
          <w:lang w:val="sr-Cyrl-CS"/>
        </w:rPr>
        <w:softHyphen/>
        <w:t>ва</w:t>
      </w:r>
      <w:r w:rsidR="00592F19" w:rsidRPr="004778C0">
        <w:rPr>
          <w:rFonts w:ascii="Times New Roman" w:hAnsi="Times New Roman" w:cs="Times New Roman"/>
          <w:sz w:val="24"/>
          <w:szCs w:val="24"/>
          <w:lang w:val="sr-Cyrl-CS"/>
        </w:rPr>
        <w:softHyphen/>
        <w:t>ња и васпитања („Службени гласник РС“, бр. 72/09, 52/11 ,55/13, 35/15- аутентично тумачење и и 68/15) ,</w:t>
      </w:r>
      <w:r w:rsidR="00592F19" w:rsidRPr="004778C0">
        <w:rPr>
          <w:rFonts w:ascii="Times New Roman" w:hAnsi="Times New Roman" w:cs="Times New Roman"/>
          <w:sz w:val="24"/>
          <w:szCs w:val="24"/>
        </w:rPr>
        <w:t>члана 68 став 1. тачка 1)</w:t>
      </w:r>
      <w:r w:rsidRPr="004778C0">
        <w:rPr>
          <w:rFonts w:ascii="Times New Roman" w:hAnsi="Times New Roman" w:cs="Times New Roman"/>
          <w:sz w:val="24"/>
          <w:szCs w:val="24"/>
          <w:lang w:val="sr-Cyrl-CS"/>
        </w:rPr>
        <w:t xml:space="preserve"> Стату</w:t>
      </w:r>
      <w:r w:rsidRPr="004778C0">
        <w:rPr>
          <w:rFonts w:ascii="Times New Roman" w:hAnsi="Times New Roman" w:cs="Times New Roman"/>
          <w:sz w:val="24"/>
          <w:szCs w:val="24"/>
          <w:lang w:val="sr-Cyrl-CS"/>
        </w:rPr>
        <w:softHyphen/>
        <w:t xml:space="preserve">та Основне школе </w:t>
      </w:r>
      <w:r w:rsidR="00592F19" w:rsidRPr="004778C0">
        <w:rPr>
          <w:rFonts w:ascii="Times New Roman" w:hAnsi="Times New Roman" w:cs="Times New Roman"/>
          <w:sz w:val="24"/>
          <w:szCs w:val="24"/>
          <w:lang w:val="sr-Cyrl-CS"/>
        </w:rPr>
        <w:t>„</w:t>
      </w:r>
      <w:r w:rsidR="00592F19" w:rsidRPr="004778C0">
        <w:rPr>
          <w:rFonts w:ascii="Times New Roman" w:hAnsi="Times New Roman" w:cs="Times New Roman"/>
          <w:sz w:val="24"/>
          <w:szCs w:val="24"/>
        </w:rPr>
        <w:t>Kраљ Петар I</w:t>
      </w:r>
      <w:r w:rsidR="00592F19" w:rsidRPr="004778C0">
        <w:rPr>
          <w:rFonts w:ascii="Times New Roman" w:hAnsi="Times New Roman" w:cs="Times New Roman"/>
          <w:sz w:val="24"/>
          <w:szCs w:val="24"/>
          <w:lang w:val="sr-Cyrl-CS"/>
        </w:rPr>
        <w:t xml:space="preserve">“ у Нишу број: 04/3990 од 09. 12. 2013. </w:t>
      </w:r>
      <w:r w:rsidRPr="004778C0">
        <w:rPr>
          <w:rFonts w:ascii="Times New Roman" w:hAnsi="Times New Roman" w:cs="Times New Roman"/>
          <w:sz w:val="24"/>
          <w:szCs w:val="24"/>
          <w:lang w:val="sr-Cyrl-CS"/>
        </w:rPr>
        <w:t>г</w:t>
      </w:r>
      <w:r w:rsidR="00592F19" w:rsidRPr="004778C0">
        <w:rPr>
          <w:rFonts w:ascii="Times New Roman" w:hAnsi="Times New Roman" w:cs="Times New Roman"/>
          <w:sz w:val="24"/>
          <w:szCs w:val="24"/>
          <w:lang w:val="sr-Cyrl-CS"/>
        </w:rPr>
        <w:t>одине</w:t>
      </w:r>
      <w:r w:rsidRPr="004778C0">
        <w:rPr>
          <w:rFonts w:ascii="Times New Roman" w:hAnsi="Times New Roman" w:cs="Times New Roman"/>
          <w:sz w:val="24"/>
          <w:szCs w:val="24"/>
          <w:lang w:val="sr-Cyrl-CS"/>
        </w:rPr>
        <w:t xml:space="preserve"> и </w:t>
      </w:r>
      <w:r w:rsidRPr="004778C0">
        <w:rPr>
          <w:rFonts w:ascii="Times New Roman" w:hAnsi="Times New Roman" w:cs="Times New Roman"/>
          <w:sz w:val="24"/>
          <w:szCs w:val="24"/>
        </w:rPr>
        <w:t>и  Исправке техничких грешака насталих у изради Статута школе  број: 04/3990 од 9. 12. 2013. године донетих дана 29. 1. 2014. године број: 04/182</w:t>
      </w:r>
      <w:r w:rsidRPr="004778C0">
        <w:rPr>
          <w:rFonts w:ascii="Times New Roman" w:hAnsi="Times New Roman" w:cs="Times New Roman"/>
          <w:sz w:val="24"/>
          <w:szCs w:val="24"/>
          <w:lang w:val="sr-Cyrl-CS"/>
        </w:rPr>
        <w:t xml:space="preserve"> </w:t>
      </w:r>
      <w:r w:rsidR="00592F19" w:rsidRPr="004778C0">
        <w:rPr>
          <w:rFonts w:ascii="Times New Roman" w:hAnsi="Times New Roman" w:cs="Times New Roman"/>
          <w:sz w:val="24"/>
          <w:szCs w:val="24"/>
          <w:lang w:val="sr-Cyrl-CS"/>
        </w:rPr>
        <w:t>(у даљем тексту: Школа)</w:t>
      </w:r>
      <w:r>
        <w:rPr>
          <w:rFonts w:ascii="Times New Roman" w:hAnsi="Times New Roman" w:cs="Times New Roman"/>
          <w:sz w:val="24"/>
          <w:szCs w:val="24"/>
          <w:lang w:val="sr-Cyrl-CS"/>
        </w:rPr>
        <w:t xml:space="preserve">, </w:t>
      </w:r>
      <w:r>
        <w:rPr>
          <w:rFonts w:ascii="Times New Roman" w:eastAsia="Times New Roman" w:hAnsi="Times New Roman" w:cs="Times New Roman"/>
          <w:sz w:val="24"/>
          <w:szCs w:val="24"/>
        </w:rPr>
        <w:t>школски одбор  О</w:t>
      </w:r>
      <w:r>
        <w:rPr>
          <w:rFonts w:ascii="Times New Roman" w:eastAsia="Times New Roman" w:hAnsi="Times New Roman" w:cs="Times New Roman"/>
          <w:sz w:val="24"/>
          <w:szCs w:val="24"/>
          <w:lang/>
        </w:rPr>
        <w:t xml:space="preserve">сновне школе </w:t>
      </w:r>
      <w:r>
        <w:rPr>
          <w:rFonts w:ascii="Times New Roman" w:eastAsia="Times New Roman" w:hAnsi="Times New Roman" w:cs="Times New Roman"/>
          <w:sz w:val="24"/>
          <w:szCs w:val="24"/>
        </w:rPr>
        <w:t xml:space="preserve"> “Краљ Петар I”,на</w:t>
      </w:r>
      <w:r>
        <w:rPr>
          <w:rFonts w:ascii="Times New Roman" w:eastAsia="Times New Roman" w:hAnsi="Times New Roman" w:cs="Times New Roman"/>
          <w:sz w:val="24"/>
          <w:szCs w:val="24"/>
          <w:lang/>
        </w:rPr>
        <w:t xml:space="preserve"> </w:t>
      </w:r>
      <w:r w:rsidR="00592F19" w:rsidRPr="004778C0">
        <w:rPr>
          <w:rFonts w:ascii="Times New Roman" w:eastAsia="Times New Roman" w:hAnsi="Times New Roman" w:cs="Times New Roman"/>
          <w:sz w:val="24"/>
          <w:szCs w:val="24"/>
        </w:rPr>
        <w:t>седни</w:t>
      </w:r>
      <w:r>
        <w:rPr>
          <w:rFonts w:ascii="Times New Roman" w:eastAsia="Times New Roman" w:hAnsi="Times New Roman" w:cs="Times New Roman"/>
          <w:sz w:val="24"/>
          <w:szCs w:val="24"/>
        </w:rPr>
        <w:t xml:space="preserve">ци одржаној дана 07. 04. 2016. </w:t>
      </w:r>
      <w:r>
        <w:rPr>
          <w:rFonts w:ascii="Times New Roman" w:eastAsia="Times New Roman" w:hAnsi="Times New Roman" w:cs="Times New Roman"/>
          <w:sz w:val="24"/>
          <w:szCs w:val="24"/>
          <w:lang/>
        </w:rPr>
        <w:t>г</w:t>
      </w:r>
      <w:r w:rsidR="00592F19" w:rsidRPr="004778C0">
        <w:rPr>
          <w:rFonts w:ascii="Times New Roman" w:eastAsia="Times New Roman" w:hAnsi="Times New Roman" w:cs="Times New Roman"/>
          <w:sz w:val="24"/>
          <w:szCs w:val="24"/>
        </w:rPr>
        <w:t>одине доноси:</w:t>
      </w:r>
      <w:r w:rsidR="00592F19" w:rsidRPr="004778C0">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sz w:val="24"/>
          <w:szCs w:val="24"/>
        </w:rPr>
        <w:t xml:space="preserve">                                                                </w:t>
      </w:r>
      <w:r w:rsidR="00592F19" w:rsidRPr="00592F19">
        <w:rPr>
          <w:rFonts w:ascii="Times New Roman" w:eastAsia="Times New Roman" w:hAnsi="Times New Roman" w:cs="Times New Roman"/>
          <w:b/>
          <w:sz w:val="24"/>
          <w:szCs w:val="24"/>
        </w:rPr>
        <w:t>П Р О Г Р А М</w:t>
      </w:r>
      <w:r w:rsidR="00592F19" w:rsidRPr="00592F19">
        <w:rPr>
          <w:rFonts w:ascii="Times New Roman" w:eastAsia="Times New Roman" w:hAnsi="Times New Roman" w:cs="Times New Roman"/>
          <w:b/>
          <w:sz w:val="24"/>
          <w:szCs w:val="24"/>
        </w:rPr>
        <w:br/>
        <w:t xml:space="preserve">              </w:t>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 xml:space="preserve"> ОСНОВНЕ ОБУКЕ РАДНИКА ИЗ ОБЛАСТИ ЗАШТИТЕ ОД </w:t>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t xml:space="preserve">         </w:t>
      </w:r>
      <w:r w:rsidR="00592F19" w:rsidRPr="00592F19">
        <w:rPr>
          <w:rFonts w:ascii="Times New Roman" w:eastAsia="Times New Roman" w:hAnsi="Times New Roman" w:cs="Times New Roman"/>
          <w:b/>
          <w:sz w:val="24"/>
          <w:szCs w:val="24"/>
        </w:rPr>
        <w:t>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1.</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Основна обука из области заштите од пожара обезбеђује се и спроводи сагласно одредбама Закона о заштити од пожара и других одговарајућих прописа из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2.</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Програм за основну обуку из области заштите од пожара утврђује начин и поступак обучавања радника из ове области.</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3.</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Одредбе овог програма односе се</w:t>
      </w:r>
      <w:r>
        <w:rPr>
          <w:rFonts w:ascii="Times New Roman" w:eastAsia="Times New Roman" w:hAnsi="Times New Roman" w:cs="Times New Roman"/>
          <w:sz w:val="24"/>
          <w:szCs w:val="24"/>
        </w:rPr>
        <w:t xml:space="preserve"> на све запошљене раднике у ОШ  “Краљ Петар I”,</w:t>
      </w:r>
      <w:r w:rsidR="00592F19" w:rsidRPr="00592F19">
        <w:rPr>
          <w:rFonts w:ascii="Times New Roman" w:eastAsia="Times New Roman" w:hAnsi="Times New Roman" w:cs="Times New Roman"/>
          <w:sz w:val="24"/>
          <w:szCs w:val="24"/>
        </w:rPr>
        <w:t xml:space="preserve"> Ниш. Запослени су дужни да присуствују основној обуци и провери знања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 xml:space="preserve">НАЧИН И ПОСТУПАК ОСНОВНЕ ОБУКЕ ЗА РАДНИКЕ </w:t>
      </w:r>
      <w:r w:rsidR="00592F19" w:rsidRPr="00592F19">
        <w:rPr>
          <w:rFonts w:ascii="Times New Roman" w:eastAsia="Times New Roman" w:hAnsi="Times New Roman" w:cs="Times New Roman"/>
          <w:b/>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4.</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Основна обука из области заштите од пожара у “</w:t>
      </w:r>
      <w:r>
        <w:rPr>
          <w:rFonts w:ascii="Times New Roman" w:eastAsia="Times New Roman" w:hAnsi="Times New Roman" w:cs="Times New Roman"/>
          <w:sz w:val="24"/>
          <w:szCs w:val="24"/>
        </w:rPr>
        <w:t>ОШ  “Краљ Петар I”,</w:t>
      </w:r>
      <w:r w:rsidR="00592F19" w:rsidRPr="00592F19">
        <w:rPr>
          <w:rFonts w:ascii="Times New Roman" w:eastAsia="Times New Roman" w:hAnsi="Times New Roman" w:cs="Times New Roman"/>
          <w:sz w:val="24"/>
          <w:szCs w:val="24"/>
        </w:rPr>
        <w:t xml:space="preserve"> Ниш врши се теоријски и практично. </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Теоријска обука из става 1. овог члана обухвата општи и посебни део. Програм основне обуке запослених има општи део и посебни део који садржи специфичности заштите од пожара за делатност којом се правно лице бави. Минимум садржаја програма основне обуке запослених из става 1. овог члана прописује министар.</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5.</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У општем делу основне обуке радници се упознају са општитм појавама и прописима као и мерама заштитие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У посебном делу основне обуке нарочита пажња мора се посветити специфичним опасностима које постоје у ОШ “</w:t>
      </w:r>
      <w:r>
        <w:rPr>
          <w:rFonts w:ascii="Times New Roman" w:eastAsia="Times New Roman" w:hAnsi="Times New Roman" w:cs="Times New Roman"/>
          <w:sz w:val="24"/>
          <w:szCs w:val="24"/>
        </w:rPr>
        <w:t>ОШ  “Краљ Петар I”,</w:t>
      </w:r>
      <w:r w:rsidR="00592F19" w:rsidRPr="00592F19">
        <w:rPr>
          <w:rFonts w:ascii="Times New Roman" w:eastAsia="Times New Roman" w:hAnsi="Times New Roman" w:cs="Times New Roman"/>
          <w:sz w:val="24"/>
          <w:szCs w:val="24"/>
        </w:rPr>
        <w:t>”, Ниш као и мерама којима се оне отклањају.</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xml:space="preserve">Практична обука се врши инструктажом на самом радном месту, а врши је </w:t>
      </w:r>
      <w:r w:rsidR="00592F19" w:rsidRPr="00592F19">
        <w:rPr>
          <w:rFonts w:ascii="Times New Roman" w:eastAsia="Times New Roman" w:hAnsi="Times New Roman" w:cs="Times New Roman"/>
          <w:sz w:val="24"/>
          <w:szCs w:val="24"/>
        </w:rPr>
        <w:lastRenderedPageBreak/>
        <w:t>стручно лице које испуњава неопходне услове за извођење стручне наставе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w:t>
      </w:r>
      <w:r w:rsidR="001C4F34">
        <w:rPr>
          <w:rFonts w:ascii="Times New Roman" w:eastAsia="Times New Roman" w:hAnsi="Times New Roman" w:cs="Times New Roman"/>
          <w:sz w:val="24"/>
          <w:szCs w:val="24"/>
        </w:rPr>
        <w:t xml:space="preserve">                  </w:t>
      </w:r>
      <w:r w:rsidR="00592F19" w:rsidRPr="00592F19">
        <w:rPr>
          <w:rFonts w:ascii="Times New Roman" w:eastAsia="Times New Roman" w:hAnsi="Times New Roman" w:cs="Times New Roman"/>
          <w:sz w:val="24"/>
          <w:szCs w:val="24"/>
        </w:rPr>
        <w:t xml:space="preserve">   Члан 6.</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Основна обука радника из области заштите од пожара врши се у облику семинара, курса или предавања, односно на други начин којим ће се радници оспособити да на време уоче опасности, које могу изазвати пожар, предузму превентивне мере, како до позара не би дошло, а у случају избијања пожара да на правилан начин и одговарајућим средствима врше гашење пожара. Средства наставе бирају се тако да буде приступачна и схватљива за одговарајућу категорију радника, зависно од специфичности и процеса рада. У испуњавању обавезе из овог члана користе се савреме</w:t>
      </w:r>
      <w:r>
        <w:rPr>
          <w:rFonts w:ascii="Times New Roman" w:eastAsia="Times New Roman" w:hAnsi="Times New Roman" w:cs="Times New Roman"/>
          <w:sz w:val="24"/>
          <w:szCs w:val="24"/>
        </w:rPr>
        <w:t>на образовна средства и методе.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Основна обука радника из области заштите од пожара врши овлашћена организација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ПРОГРАМ ОБУЧАВАЊА</w:t>
      </w:r>
      <w:r w:rsidR="00592F19" w:rsidRPr="00592F19">
        <w:rPr>
          <w:rFonts w:ascii="Times New Roman" w:eastAsia="Times New Roman" w:hAnsi="Times New Roman" w:cs="Times New Roman"/>
          <w:sz w:val="24"/>
          <w:szCs w:val="24"/>
        </w:rPr>
        <w:br/>
        <w:t xml:space="preserve">                                                                         Члан 7.</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Општи и посебни део основне обуке радника из области заштите од пожара садрже следеће теме: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4778C0">
        <w:rPr>
          <w:rFonts w:ascii="Times New Roman" w:eastAsia="Times New Roman" w:hAnsi="Times New Roman" w:cs="Times New Roman"/>
          <w:b/>
          <w:sz w:val="24"/>
          <w:szCs w:val="24"/>
        </w:rPr>
        <w:t>Општи део обуке: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Тема 1.</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Правни основи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Закон о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Правила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План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Тема 2.</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Основни појмови горења и гашења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Горење чврстих, течних и гасовитих материја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xml:space="preserve">• Експлозивне смеше материја </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lang/>
        </w:rPr>
        <w:tab/>
      </w:r>
      <w:r w:rsidR="00592F19" w:rsidRPr="00592F19">
        <w:rPr>
          <w:rFonts w:ascii="Times New Roman" w:eastAsia="Times New Roman" w:hAnsi="Times New Roman" w:cs="Times New Roman"/>
          <w:sz w:val="24"/>
          <w:szCs w:val="24"/>
        </w:rPr>
        <w:t>• Средства за гашење пожара (ЦО2, прах, вода...)</w:t>
      </w:r>
    </w:p>
    <w:p w:rsidR="001C4F34" w:rsidRDefault="00592F19" w:rsidP="004778C0">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4778C0">
        <w:rPr>
          <w:rFonts w:ascii="Times New Roman" w:eastAsia="Times New Roman" w:hAnsi="Times New Roman" w:cs="Times New Roman"/>
          <w:b/>
          <w:sz w:val="24"/>
          <w:szCs w:val="24"/>
        </w:rPr>
        <w:t>Посебни део обуке:</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Тема 1.</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Превентивна заштите од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Узроци појаве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Превентивне мере заштите од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Тема 2.</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Ватрогасна тактитка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Дефиниција и класификација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Тактика гашења пожара - основни појмови</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xml:space="preserve">• Тактичка промена средтава за гашење пожара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Спашавање људи и имовине - путеви евакуације у предузећу</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Тема 3.</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Ватрогасна техника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Ватрогасна црева, спојке, млазнице</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Хидранти - надземни, подземни, зидни</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xml:space="preserve">• Приручна средства за гашење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xml:space="preserve">• Апарати за гашење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Стабилни систем за гашење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Стабилни систем за дојаву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lastRenderedPageBreak/>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Тема 4.</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Практични рад</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Гасење пожара апаратима типа “ЦО2” и “С”</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Руковање хидрантима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Тема 5.</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Провера знања радника из области заштите од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004778C0">
        <w:rPr>
          <w:rFonts w:ascii="Times New Roman" w:eastAsia="Times New Roman" w:hAnsi="Times New Roman" w:cs="Times New Roman"/>
          <w:sz w:val="24"/>
          <w:szCs w:val="24"/>
          <w:lang/>
        </w:rPr>
        <w:tab/>
      </w:r>
      <w:r w:rsidR="004778C0">
        <w:rPr>
          <w:rFonts w:ascii="Times New Roman" w:eastAsia="Times New Roman" w:hAnsi="Times New Roman" w:cs="Times New Roman"/>
          <w:sz w:val="24"/>
          <w:szCs w:val="24"/>
          <w:lang/>
        </w:rPr>
        <w:tab/>
      </w:r>
      <w:r w:rsidR="004778C0">
        <w:rPr>
          <w:rFonts w:ascii="Times New Roman" w:eastAsia="Times New Roman" w:hAnsi="Times New Roman" w:cs="Times New Roman"/>
          <w:sz w:val="24"/>
          <w:szCs w:val="24"/>
          <w:lang/>
        </w:rPr>
        <w:tab/>
      </w:r>
      <w:r w:rsidR="004778C0">
        <w:rPr>
          <w:rFonts w:ascii="Times New Roman" w:eastAsia="Times New Roman" w:hAnsi="Times New Roman" w:cs="Times New Roman"/>
          <w:sz w:val="24"/>
          <w:szCs w:val="24"/>
          <w:lang/>
        </w:rPr>
        <w:tab/>
        <w:t xml:space="preserve">     </w:t>
      </w:r>
      <w:r w:rsidRPr="00592F19">
        <w:rPr>
          <w:rFonts w:ascii="Times New Roman" w:eastAsia="Times New Roman" w:hAnsi="Times New Roman" w:cs="Times New Roman"/>
          <w:sz w:val="24"/>
          <w:szCs w:val="24"/>
        </w:rPr>
        <w:t>Члан 8.</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Основна обука радника обухвата инструктажу у приказу рада са апаратима, хидрантима и другим справама за гашење пожара у оквиру ОШ “</w:t>
      </w:r>
      <w:r w:rsidR="004778C0">
        <w:rPr>
          <w:rFonts w:ascii="Times New Roman" w:eastAsia="Times New Roman" w:hAnsi="Times New Roman" w:cs="Times New Roman"/>
          <w:sz w:val="24"/>
          <w:szCs w:val="24"/>
        </w:rPr>
        <w:t>ОШ  “Краљ Петар I”,</w:t>
      </w:r>
      <w:r w:rsidRPr="00592F19">
        <w:rPr>
          <w:rFonts w:ascii="Times New Roman" w:eastAsia="Times New Roman" w:hAnsi="Times New Roman" w:cs="Times New Roman"/>
          <w:sz w:val="24"/>
          <w:szCs w:val="24"/>
        </w:rPr>
        <w:t>”, Ниш.</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92F19">
        <w:rPr>
          <w:rFonts w:ascii="Times New Roman" w:eastAsia="Times New Roman" w:hAnsi="Times New Roman" w:cs="Times New Roman"/>
          <w:sz w:val="24"/>
          <w:szCs w:val="24"/>
        </w:rPr>
        <w:t>Члан 9.</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Према овом програму основна обука радника врши се према одредбама Закона о заштити од пожара чл. 53 и то за све запослене, а најкасније у року од 30 дана од дана ступања на рад, а провера знања на три године.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w:t>
      </w:r>
      <w:r w:rsidR="001C4F34">
        <w:rPr>
          <w:rFonts w:ascii="Times New Roman" w:eastAsia="Times New Roman" w:hAnsi="Times New Roman" w:cs="Times New Roman"/>
          <w:b/>
          <w:sz w:val="24"/>
          <w:szCs w:val="24"/>
        </w:rPr>
        <w:t xml:space="preserve"> </w:t>
      </w:r>
      <w:r w:rsidRPr="00592F19">
        <w:rPr>
          <w:rFonts w:ascii="Times New Roman" w:eastAsia="Times New Roman" w:hAnsi="Times New Roman" w:cs="Times New Roman"/>
          <w:b/>
          <w:sz w:val="24"/>
          <w:szCs w:val="24"/>
        </w:rPr>
        <w:t>ПОСЕБНИ ДЕО ПРОГРАМА ОБУКЕ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10.</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Степен угрожености технолошког процеса који се одвија у оквиру правног лица, организације, установе и сл.</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11.</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Материјали који се производе, користе или ускладиштавају у објектима правног лица, организације, установе и сл.</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Pr="00592F19">
        <w:rPr>
          <w:rFonts w:ascii="Times New Roman" w:eastAsia="Times New Roman" w:hAnsi="Times New Roman" w:cs="Times New Roman"/>
          <w:sz w:val="24"/>
          <w:szCs w:val="24"/>
        </w:rPr>
        <w:t xml:space="preserve"> Члан 12.</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Кратак опис грађевинских материјала који су уграђени у објекте правног лица, организације, установе и др. (основне карактеристике конструкционих елемената објеката).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13.</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Мере заштите од пожара које су специфичне у појединим процесима производње присутне у оквиру правног лица, предузећа, организације, установе и сл. и с тим у вези правима и дужностима радника и запослених у тим правним лицима.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14.</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На основу процене угрожености од пожара, односно физичко-хемијских особина материја које се користе у просторијама објеката предузећа, организација, установа и сл., исказати могуће пожаре према класификацији извршеној према стандарду СРПС ЕН 2:2011.</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15.</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 xml:space="preserve">На основу очекиваних класа пожара (могући су пожари класе А, Б, Ц, и пожари на електричним инсталацијама у класи А), предвидети посебну обуку са одговарајућим средствима за гашење. </w:t>
      </w:r>
      <w:r w:rsidRPr="00592F19">
        <w:rPr>
          <w:rFonts w:ascii="Times New Roman" w:eastAsia="Times New Roman" w:hAnsi="Times New Roman" w:cs="Times New Roman"/>
          <w:sz w:val="24"/>
          <w:szCs w:val="24"/>
        </w:rPr>
        <w:br/>
      </w:r>
    </w:p>
    <w:p w:rsidR="001C4F34" w:rsidRDefault="001C4F34" w:rsidP="004778C0">
      <w:pPr>
        <w:spacing w:after="0" w:line="240" w:lineRule="auto"/>
        <w:rPr>
          <w:rFonts w:ascii="Times New Roman" w:eastAsia="Times New Roman" w:hAnsi="Times New Roman" w:cs="Times New Roman"/>
          <w:sz w:val="24"/>
          <w:szCs w:val="24"/>
        </w:rPr>
      </w:pPr>
    </w:p>
    <w:p w:rsidR="00592F19" w:rsidRPr="004778C0" w:rsidRDefault="00592F19" w:rsidP="004778C0">
      <w:pPr>
        <w:spacing w:after="0" w:line="240" w:lineRule="auto"/>
        <w:rPr>
          <w:rFonts w:ascii="Times New Roman" w:eastAsia="Times New Roman" w:hAnsi="Times New Roman" w:cs="Times New Roman"/>
          <w:sz w:val="24"/>
          <w:szCs w:val="24"/>
          <w:lang/>
        </w:rPr>
      </w:pP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99633F">
        <w:rPr>
          <w:rFonts w:ascii="Times New Roman" w:eastAsia="Times New Roman" w:hAnsi="Times New Roman" w:cs="Times New Roman"/>
          <w:b/>
          <w:sz w:val="24"/>
          <w:szCs w:val="24"/>
        </w:rPr>
        <w:lastRenderedPageBreak/>
        <w:tab/>
      </w:r>
      <w:r w:rsidR="0099633F">
        <w:rPr>
          <w:rFonts w:ascii="Times New Roman" w:eastAsia="Times New Roman" w:hAnsi="Times New Roman" w:cs="Times New Roman"/>
          <w:b/>
          <w:sz w:val="24"/>
          <w:szCs w:val="24"/>
        </w:rPr>
        <w:tab/>
      </w:r>
      <w:r w:rsidR="0099633F">
        <w:rPr>
          <w:rFonts w:ascii="Times New Roman" w:eastAsia="Times New Roman" w:hAnsi="Times New Roman" w:cs="Times New Roman"/>
          <w:b/>
          <w:sz w:val="24"/>
          <w:szCs w:val="24"/>
        </w:rPr>
        <w:tab/>
      </w:r>
      <w:r w:rsidR="0099633F">
        <w:rPr>
          <w:rFonts w:ascii="Times New Roman" w:eastAsia="Times New Roman" w:hAnsi="Times New Roman" w:cs="Times New Roman"/>
          <w:b/>
          <w:sz w:val="24"/>
          <w:szCs w:val="24"/>
        </w:rPr>
        <w:tab/>
      </w:r>
      <w:r w:rsidRPr="00592F19">
        <w:rPr>
          <w:rFonts w:ascii="Times New Roman" w:eastAsia="Times New Roman" w:hAnsi="Times New Roman" w:cs="Times New Roman"/>
          <w:b/>
          <w:sz w:val="24"/>
          <w:szCs w:val="24"/>
        </w:rPr>
        <w:t>ЗАВРШНЕ ОДРЕДБЕ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16.</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lang/>
        </w:rPr>
        <w:tab/>
      </w:r>
      <w:r w:rsidRPr="00592F19">
        <w:rPr>
          <w:rFonts w:ascii="Times New Roman" w:eastAsia="Times New Roman" w:hAnsi="Times New Roman" w:cs="Times New Roman"/>
          <w:sz w:val="24"/>
          <w:szCs w:val="24"/>
        </w:rPr>
        <w:t>Овај програм основне обуке радника ступа на снагу по добијању позитивног мишљења од стране надлежног органа МУП-А (Одељење за ванредне ситуације у Нишу). Измене и допуне овог програма врше се по истом поступку по коме је и донет.</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Председник школског одбора</w:t>
      </w:r>
    </w:p>
    <w:p w:rsidR="00592F19" w:rsidRPr="00592F19" w:rsidRDefault="00592F19" w:rsidP="00592F19">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____________________</w:t>
      </w:r>
    </w:p>
    <w:p w:rsidR="00592F19" w:rsidRPr="00592F19" w:rsidRDefault="00592F19" w:rsidP="00592F19">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Снежана Живковић</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tab/>
        <w:t xml:space="preserve"> </w:t>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p>
    <w:p w:rsidR="003B1031" w:rsidRDefault="003B1031"/>
    <w:sectPr w:rsidR="003B1031" w:rsidSect="004778C0">
      <w:pgSz w:w="11909" w:h="16834" w:code="9"/>
      <w:pgMar w:top="709"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592F19"/>
    <w:rsid w:val="000D2582"/>
    <w:rsid w:val="001C4F34"/>
    <w:rsid w:val="00307F79"/>
    <w:rsid w:val="003B1031"/>
    <w:rsid w:val="004778C0"/>
    <w:rsid w:val="00592F19"/>
    <w:rsid w:val="00603007"/>
    <w:rsid w:val="0099633F"/>
    <w:rsid w:val="009B5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31"/>
  </w:style>
  <w:style w:type="paragraph" w:styleId="Heading2">
    <w:name w:val="heading 2"/>
    <w:basedOn w:val="Normal"/>
    <w:link w:val="Heading2Char"/>
    <w:uiPriority w:val="9"/>
    <w:qFormat/>
    <w:rsid w:val="00592F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F19"/>
    <w:rPr>
      <w:rFonts w:ascii="Times New Roman" w:eastAsia="Times New Roman" w:hAnsi="Times New Roman" w:cs="Times New Roman"/>
      <w:b/>
      <w:bCs/>
      <w:sz w:val="36"/>
      <w:szCs w:val="36"/>
    </w:rPr>
  </w:style>
  <w:style w:type="paragraph" w:styleId="NoSpacing">
    <w:name w:val="No Spacing"/>
    <w:uiPriority w:val="1"/>
    <w:qFormat/>
    <w:rsid w:val="00592F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8500649">
      <w:bodyDiv w:val="1"/>
      <w:marLeft w:val="0"/>
      <w:marRight w:val="0"/>
      <w:marTop w:val="0"/>
      <w:marBottom w:val="0"/>
      <w:divBdr>
        <w:top w:val="none" w:sz="0" w:space="0" w:color="auto"/>
        <w:left w:val="none" w:sz="0" w:space="0" w:color="auto"/>
        <w:bottom w:val="none" w:sz="0" w:space="0" w:color="auto"/>
        <w:right w:val="none" w:sz="0" w:space="0" w:color="auto"/>
      </w:divBdr>
      <w:divsChild>
        <w:div w:id="1233663653">
          <w:marLeft w:val="0"/>
          <w:marRight w:val="0"/>
          <w:marTop w:val="0"/>
          <w:marBottom w:val="0"/>
          <w:divBdr>
            <w:top w:val="none" w:sz="0" w:space="0" w:color="auto"/>
            <w:left w:val="none" w:sz="0" w:space="0" w:color="auto"/>
            <w:bottom w:val="none" w:sz="0" w:space="0" w:color="auto"/>
            <w:right w:val="none" w:sz="0" w:space="0" w:color="auto"/>
          </w:divBdr>
        </w:div>
        <w:div w:id="1630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2016-04-12T06:16:00Z</dcterms:created>
  <dcterms:modified xsi:type="dcterms:W3CDTF">2016-04-12T07:04:00Z</dcterms:modified>
</cp:coreProperties>
</file>