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3B" w:rsidRPr="00FA3FFF" w:rsidRDefault="0005473B" w:rsidP="0005473B">
      <w:pPr>
        <w:tabs>
          <w:tab w:val="left" w:pos="3862"/>
          <w:tab w:val="left" w:pos="5153"/>
          <w:tab w:val="left" w:pos="7570"/>
        </w:tabs>
        <w:spacing w:before="34"/>
        <w:ind w:left="2518" w:right="1012"/>
        <w:rPr>
          <w:rFonts w:asciiTheme="majorHAnsi" w:eastAsia="Cambria" w:hAnsiTheme="majorHAnsi" w:cs="Cambria"/>
          <w:sz w:val="28"/>
          <w:szCs w:val="28"/>
        </w:rPr>
      </w:pPr>
      <w:r w:rsidRPr="00FA3FFF">
        <w:rPr>
          <w:rFonts w:asciiTheme="majorHAnsi" w:hAnsiTheme="majorHAnsi"/>
          <w:b/>
          <w:sz w:val="28"/>
        </w:rPr>
        <w:t>П  Л  А</w:t>
      </w:r>
      <w:r w:rsidRPr="00FA3FFF">
        <w:rPr>
          <w:rFonts w:asciiTheme="majorHAnsi" w:hAnsiTheme="majorHAnsi"/>
          <w:b/>
          <w:spacing w:val="-7"/>
          <w:sz w:val="28"/>
        </w:rPr>
        <w:t xml:space="preserve"> </w:t>
      </w:r>
      <w:r w:rsidRPr="00FA3FFF">
        <w:rPr>
          <w:rFonts w:asciiTheme="majorHAnsi" w:hAnsiTheme="majorHAnsi"/>
          <w:b/>
          <w:sz w:val="28"/>
        </w:rPr>
        <w:t>Н</w:t>
      </w:r>
      <w:r w:rsidRPr="00FA3FFF">
        <w:rPr>
          <w:rFonts w:asciiTheme="majorHAnsi" w:hAnsiTheme="majorHAnsi"/>
          <w:b/>
          <w:sz w:val="28"/>
        </w:rPr>
        <w:tab/>
        <w:t>Р  А  Д</w:t>
      </w:r>
      <w:r w:rsidRPr="00FA3FFF">
        <w:rPr>
          <w:rFonts w:asciiTheme="majorHAnsi" w:hAnsiTheme="majorHAnsi"/>
          <w:b/>
          <w:spacing w:val="-10"/>
          <w:sz w:val="28"/>
        </w:rPr>
        <w:t xml:space="preserve"> </w:t>
      </w:r>
      <w:r w:rsidRPr="00FA3FFF">
        <w:rPr>
          <w:rFonts w:asciiTheme="majorHAnsi" w:hAnsiTheme="majorHAnsi"/>
          <w:b/>
          <w:sz w:val="28"/>
        </w:rPr>
        <w:t>А</w:t>
      </w:r>
      <w:r w:rsidRPr="00FA3FFF">
        <w:rPr>
          <w:rFonts w:asciiTheme="majorHAnsi" w:hAnsiTheme="majorHAnsi"/>
          <w:b/>
          <w:sz w:val="28"/>
        </w:rPr>
        <w:tab/>
        <w:t>С  Т  Р  У Ч  Н И</w:t>
      </w:r>
      <w:r w:rsidRPr="00FA3FFF">
        <w:rPr>
          <w:rFonts w:asciiTheme="majorHAnsi" w:hAnsiTheme="majorHAnsi"/>
          <w:b/>
          <w:spacing w:val="19"/>
          <w:sz w:val="28"/>
        </w:rPr>
        <w:t xml:space="preserve"> </w:t>
      </w:r>
      <w:r w:rsidRPr="00FA3FFF">
        <w:rPr>
          <w:rFonts w:asciiTheme="majorHAnsi" w:hAnsiTheme="majorHAnsi"/>
          <w:b/>
          <w:sz w:val="28"/>
        </w:rPr>
        <w:t>Х</w:t>
      </w:r>
      <w:r w:rsidRPr="00FA3FFF">
        <w:rPr>
          <w:rFonts w:asciiTheme="majorHAnsi" w:hAnsiTheme="majorHAnsi"/>
          <w:b/>
          <w:sz w:val="28"/>
        </w:rPr>
        <w:tab/>
        <w:t>В  Е  Ћ</w:t>
      </w:r>
      <w:r w:rsidRPr="00FA3FFF">
        <w:rPr>
          <w:rFonts w:asciiTheme="majorHAnsi" w:hAnsiTheme="majorHAnsi"/>
          <w:b/>
          <w:spacing w:val="-11"/>
          <w:sz w:val="28"/>
        </w:rPr>
        <w:t xml:space="preserve"> </w:t>
      </w:r>
      <w:r w:rsidRPr="00FA3FFF">
        <w:rPr>
          <w:rFonts w:asciiTheme="majorHAnsi" w:hAnsiTheme="majorHAnsi"/>
          <w:b/>
          <w:sz w:val="28"/>
        </w:rPr>
        <w:t>А</w:t>
      </w:r>
    </w:p>
    <w:p w:rsidR="0005473B" w:rsidRPr="00FA3FFF" w:rsidRDefault="0005473B" w:rsidP="0005473B">
      <w:pPr>
        <w:spacing w:before="9"/>
        <w:rPr>
          <w:rFonts w:asciiTheme="majorHAnsi" w:eastAsia="Cambria" w:hAnsiTheme="majorHAnsi" w:cs="Cambria"/>
          <w:b/>
          <w:bCs/>
          <w:sz w:val="6"/>
          <w:szCs w:val="6"/>
        </w:rPr>
      </w:pPr>
    </w:p>
    <w:p w:rsidR="0005473B" w:rsidRPr="00FA3FFF" w:rsidRDefault="0005473B" w:rsidP="0005473B">
      <w:pPr>
        <w:spacing w:line="20" w:lineRule="exact"/>
        <w:ind w:left="1390"/>
        <w:rPr>
          <w:rFonts w:asciiTheme="majorHAnsi" w:eastAsia="Cambria" w:hAnsiTheme="majorHAnsi" w:cs="Cambria"/>
          <w:sz w:val="2"/>
          <w:szCs w:val="2"/>
        </w:rPr>
      </w:pPr>
      <w:r>
        <w:rPr>
          <w:rFonts w:asciiTheme="majorHAnsi" w:eastAsia="Cambria" w:hAnsiTheme="majorHAnsi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BFB5C52" wp14:editId="451177F3">
                <wp:extent cx="5375275" cy="6350"/>
                <wp:effectExtent l="0" t="0" r="15875" b="12700"/>
                <wp:docPr id="738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6350"/>
                          <a:chOff x="0" y="0"/>
                          <a:chExt cx="8465" cy="10"/>
                        </a:xfrm>
                      </wpg:grpSpPr>
                      <wpg:grpSp>
                        <wpg:cNvPr id="739" name="Group 6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56" cy="2"/>
                            <a:chOff x="5" y="5"/>
                            <a:chExt cx="8456" cy="2"/>
                          </a:xfrm>
                        </wpg:grpSpPr>
                        <wps:wsp>
                          <wps:cNvPr id="740" name="Freeform 6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56"/>
                                <a:gd name="T2" fmla="+- 0 8460 5"/>
                                <a:gd name="T3" fmla="*/ T2 w 8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6">
                                  <a:moveTo>
                                    <a:pt x="0" y="0"/>
                                  </a:moveTo>
                                  <a:lnTo>
                                    <a:pt x="84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0" o:spid="_x0000_s1026" style="width:423.25pt;height:.5pt;mso-position-horizontal-relative:char;mso-position-vertical-relative:line" coordsize="8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">
                <v:group id="Group 691" o:spid="_x0000_s1027" style="position:absolute;left:5;top:5;width:8456;height:2" coordorigin="5,5" coordsize="8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92" o:spid="_x0000_s1028" style="position:absolute;left:5;top:5;width:8456;height:2;visibility:visible;mso-wrap-style:square;v-text-anchor:top" coordsize="8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ggcIA&#10;AADcAAAADwAAAGRycy9kb3ducmV2LnhtbERPTWvCQBC9F/oflin0VjeKtCG6ihVKPRRponges2MS&#10;zc6G7CbGf+8eBI+P9z1fDqYWPbWusqxgPIpAEOdWV1wo2O9+PmIQziNrrC2Tghs5WC5eX+aYaHvl&#10;lPrMFyKEsEtQQel9k0jp8pIMupFtiAN3sq1BH2BbSN3iNYSbWk6i6FMarDg0lNjQuqT8knVGQdqt&#10;q2YTb4/fB8bJ/34a29/zn1Lvb8NqBsLT4J/ih3ujFXxNw/xwJhw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mCBwgAAANwAAAAPAAAAAAAAAAAAAAAAAJgCAABkcnMvZG93&#10;bnJldi54bWxQSwUGAAAAAAQABAD1AAAAhwMAAAAA&#10;" path="m,l8455,e" filled="f" strokecolor="#4f81bd" strokeweight=".48pt">
                    <v:path arrowok="t" o:connecttype="custom" o:connectlocs="0,0;8455,0" o:connectangles="0,0"/>
                  </v:shape>
                </v:group>
                <w10:anchorlock/>
              </v:group>
            </w:pict>
          </mc:Fallback>
        </mc:AlternateContent>
      </w:r>
    </w:p>
    <w:p w:rsidR="0005473B" w:rsidRPr="00FA3FFF" w:rsidRDefault="0005473B" w:rsidP="0005473B">
      <w:pPr>
        <w:spacing w:before="8"/>
        <w:rPr>
          <w:rFonts w:asciiTheme="majorHAnsi" w:eastAsia="Cambria" w:hAnsiTheme="majorHAnsi" w:cs="Cambria"/>
          <w:b/>
          <w:bCs/>
          <w:sz w:val="17"/>
          <w:szCs w:val="17"/>
        </w:rPr>
      </w:pPr>
    </w:p>
    <w:p w:rsidR="0005473B" w:rsidRPr="00FA3FFF" w:rsidRDefault="0005473B" w:rsidP="0005473B">
      <w:pPr>
        <w:spacing w:before="61"/>
        <w:ind w:left="4298" w:right="1012" w:hanging="2443"/>
        <w:rPr>
          <w:rFonts w:asciiTheme="majorHAnsi" w:eastAsia="Cambria" w:hAnsiTheme="majorHAnsi" w:cs="Cambria"/>
          <w:b/>
          <w:bCs/>
          <w:sz w:val="28"/>
          <w:szCs w:val="28"/>
        </w:rPr>
      </w:pPr>
      <w:proofErr w:type="spellStart"/>
      <w:proofErr w:type="gramStart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Стручно</w:t>
      </w:r>
      <w:proofErr w:type="spellEnd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веће</w:t>
      </w:r>
      <w:proofErr w:type="spellEnd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за</w:t>
      </w:r>
      <w:proofErr w:type="spellEnd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области</w:t>
      </w:r>
      <w:proofErr w:type="spellEnd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предмета</w:t>
      </w:r>
      <w:proofErr w:type="spellEnd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 xml:space="preserve"> – РАЗРЕДНА</w:t>
      </w:r>
      <w:r w:rsidRPr="00FA3FFF">
        <w:rPr>
          <w:rFonts w:asciiTheme="majorHAnsi" w:eastAsia="Cambria" w:hAnsiTheme="majorHAnsi" w:cs="Cambria"/>
          <w:b/>
          <w:bCs/>
          <w:spacing w:val="-16"/>
          <w:sz w:val="28"/>
          <w:szCs w:val="28"/>
        </w:rPr>
        <w:t xml:space="preserve"> </w:t>
      </w:r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 xml:space="preserve">НАСТАВА </w:t>
      </w:r>
      <w:proofErr w:type="spellStart"/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школска</w:t>
      </w:r>
      <w:proofErr w:type="spellEnd"/>
      <w:r w:rsidRPr="00FA3FFF">
        <w:rPr>
          <w:rFonts w:asciiTheme="majorHAnsi" w:eastAsia="Cambria" w:hAnsiTheme="majorHAnsi" w:cs="Cambria"/>
          <w:b/>
          <w:bCs/>
          <w:spacing w:val="-6"/>
          <w:sz w:val="28"/>
          <w:szCs w:val="28"/>
        </w:rPr>
        <w:t xml:space="preserve"> </w:t>
      </w:r>
      <w:r w:rsidRPr="00FA3FFF">
        <w:rPr>
          <w:rFonts w:asciiTheme="majorHAnsi" w:eastAsia="Cambria" w:hAnsiTheme="majorHAnsi" w:cs="Cambria"/>
          <w:b/>
          <w:bCs/>
          <w:sz w:val="28"/>
          <w:szCs w:val="28"/>
        </w:rPr>
        <w:t>2021/2022.</w:t>
      </w:r>
      <w:proofErr w:type="gramEnd"/>
    </w:p>
    <w:p w:rsidR="0005473B" w:rsidRPr="00FA3FFF" w:rsidRDefault="0005473B" w:rsidP="0005473B">
      <w:pPr>
        <w:spacing w:before="61"/>
        <w:ind w:left="4298" w:right="1012" w:hanging="2443"/>
        <w:rPr>
          <w:rFonts w:asciiTheme="majorHAnsi" w:eastAsia="Cambria" w:hAnsiTheme="majorHAnsi" w:cs="Cambria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0"/>
        <w:tblW w:w="10492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shd w:val="clear" w:color="C0C0C0" w:fill="FFFFFF"/>
        <w:tblLayout w:type="fixed"/>
        <w:tblLook w:val="01E0" w:firstRow="1" w:lastRow="1" w:firstColumn="1" w:lastColumn="1" w:noHBand="0" w:noVBand="0"/>
      </w:tblPr>
      <w:tblGrid>
        <w:gridCol w:w="1047"/>
        <w:gridCol w:w="326"/>
        <w:gridCol w:w="3917"/>
        <w:gridCol w:w="3049"/>
        <w:gridCol w:w="2153"/>
      </w:tblGrid>
      <w:tr w:rsidR="0005473B" w:rsidRPr="00FA3FFF" w:rsidTr="00962450">
        <w:trPr>
          <w:cantSplit/>
          <w:trHeight w:val="1203"/>
          <w:jc w:val="center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  <w:shd w:val="clear" w:color="C0C0C0" w:fill="F3F3F3"/>
            <w:textDirection w:val="btLr"/>
          </w:tcPr>
          <w:p w:rsidR="0005473B" w:rsidRPr="00FA3FFF" w:rsidRDefault="0005473B" w:rsidP="00962450">
            <w:pPr>
              <w:ind w:left="113" w:right="113"/>
              <w:rPr>
                <w:rFonts w:asciiTheme="majorHAnsi" w:hAnsiTheme="majorHAnsi" w:cs="Gautami"/>
                <w:b/>
                <w:bCs/>
                <w:lang w:val="sr-Cyrl-CS"/>
              </w:rPr>
            </w:pPr>
            <w:r w:rsidRPr="00FA3FFF">
              <w:rPr>
                <w:rFonts w:asciiTheme="majorHAnsi" w:hAnsiTheme="majorHAnsi" w:cs="Gautami"/>
                <w:b/>
                <w:bCs/>
                <w:lang w:val="sr-Cyrl-CS"/>
              </w:rPr>
              <w:t>месец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05473B" w:rsidRPr="00FA3FFF" w:rsidRDefault="0005473B" w:rsidP="00962450">
            <w:pPr>
              <w:ind w:left="113" w:right="113"/>
              <w:rPr>
                <w:rFonts w:asciiTheme="majorHAnsi" w:hAnsiTheme="majorHAnsi" w:cs="Gautami"/>
                <w:b/>
                <w:bCs/>
                <w:lang w:val="sr-Cyrl-CS"/>
              </w:rPr>
            </w:pPr>
            <w:r w:rsidRPr="00FA3FFF">
              <w:rPr>
                <w:rFonts w:asciiTheme="majorHAnsi" w:hAnsiTheme="majorHAnsi" w:cs="Gautami"/>
                <w:b/>
                <w:bCs/>
                <w:lang w:val="sr-Cyrl-CS"/>
              </w:rPr>
              <w:t>недеља</w:t>
            </w:r>
          </w:p>
        </w:tc>
        <w:tc>
          <w:tcPr>
            <w:tcW w:w="3917" w:type="dxa"/>
            <w:tcBorders>
              <w:top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jc w:val="center"/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 w:cs="Gautami"/>
                <w:b/>
                <w:bCs/>
                <w:lang w:val="sr-Cyrl-CS"/>
              </w:rPr>
            </w:pPr>
            <w:r w:rsidRPr="00FA3FFF">
              <w:rPr>
                <w:rFonts w:asciiTheme="majorHAnsi" w:hAnsiTheme="majorHAnsi" w:cs="Gautami"/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 w:cs="Gautami"/>
                <w:b/>
                <w:bCs/>
                <w:lang w:val="sr-Cyrl-CS"/>
              </w:rPr>
            </w:pPr>
            <w:r w:rsidRPr="00FA3FFF">
              <w:rPr>
                <w:rFonts w:asciiTheme="majorHAnsi" w:hAnsiTheme="majorHAnsi" w:cs="Gautami"/>
                <w:b/>
                <w:bCs/>
                <w:lang w:val="sr-Cyrl-CS"/>
              </w:rPr>
              <w:t>Задужени наставници</w:t>
            </w:r>
          </w:p>
        </w:tc>
        <w:tc>
          <w:tcPr>
            <w:tcW w:w="2153" w:type="dxa"/>
            <w:tcBorders>
              <w:top w:val="double" w:sz="4" w:space="0" w:color="auto"/>
              <w:righ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 w:cs="Gautami"/>
                <w:b/>
                <w:bCs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 w:cs="Gautami"/>
                <w:b/>
                <w:bCs/>
                <w:lang w:val="sr-Cyrl-CS"/>
              </w:rPr>
            </w:pPr>
            <w:r w:rsidRPr="00FA3FFF">
              <w:rPr>
                <w:rFonts w:asciiTheme="majorHAnsi" w:hAnsiTheme="majorHAnsi" w:cs="Gautami"/>
                <w:b/>
                <w:bCs/>
                <w:lang w:val="sr-Cyrl-CS"/>
              </w:rPr>
              <w:t>Напомене</w:t>
            </w:r>
          </w:p>
        </w:tc>
      </w:tr>
      <w:tr w:rsidR="0005473B" w:rsidRPr="00FA3FFF" w:rsidTr="00962450">
        <w:trPr>
          <w:trHeight w:val="4236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IX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 xml:space="preserve">-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Усвајање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плана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рада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Израда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распореда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часова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писмених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вежби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задатака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План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усавршавања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установи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ван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ње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Рад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обезбеђивању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наставе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према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стручном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упутству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препорукама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Министарства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просвете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Кризног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штаба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за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сузбијање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заразне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болести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COVID 19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Пријем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предшколаца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првака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Израда</w:t>
            </w:r>
            <w:proofErr w:type="spellEnd"/>
            <w:r w:rsidRPr="00FA3FFF">
              <w:rPr>
                <w:rFonts w:asciiTheme="majorHAnsi" w:hAnsiTheme="majorHAnsi"/>
              </w:rPr>
              <w:t xml:space="preserve"> ИОП-а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Иницијално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тестирање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другог</w:t>
            </w:r>
            <w:proofErr w:type="spellEnd"/>
            <w:r w:rsidRPr="00FA3FFF">
              <w:rPr>
                <w:rFonts w:asciiTheme="majorHAnsi" w:hAnsiTheme="majorHAnsi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</w:rPr>
              <w:t>трећег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четвртог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разреда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Креирање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ученичких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налога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за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рад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гугл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учионици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Пројекат</w:t>
            </w:r>
            <w:proofErr w:type="spellEnd"/>
            <w:r w:rsidRPr="00FA3FFF">
              <w:rPr>
                <w:rFonts w:asciiTheme="majorHAnsi" w:hAnsiTheme="majorHAnsi"/>
              </w:rPr>
              <w:t xml:space="preserve"> ,,</w:t>
            </w:r>
            <w:proofErr w:type="spellStart"/>
            <w:r w:rsidRPr="00FA3FFF">
              <w:rPr>
                <w:rFonts w:asciiTheme="majorHAnsi" w:hAnsiTheme="majorHAnsi"/>
              </w:rPr>
              <w:t>Читалићи</w:t>
            </w:r>
            <w:proofErr w:type="spellEnd"/>
            <w:r w:rsidRPr="00FA3FFF">
              <w:rPr>
                <w:rFonts w:asciiTheme="majorHAnsi" w:hAnsiTheme="majorHAnsi"/>
              </w:rPr>
              <w:t>“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</w:p>
          <w:p w:rsidR="0005473B" w:rsidRPr="00FA3FFF" w:rsidRDefault="0005473B" w:rsidP="00962450">
            <w:pPr>
              <w:spacing w:after="240"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br/>
            </w:r>
            <w:r w:rsidRPr="00FA3FFF">
              <w:rPr>
                <w:rFonts w:asciiTheme="majorHAnsi" w:hAnsiTheme="majorHAnsi"/>
              </w:rPr>
              <w:br/>
            </w:r>
            <w:r w:rsidRPr="00FA3FFF">
              <w:rPr>
                <w:rFonts w:asciiTheme="majorHAnsi" w:hAnsiTheme="majorHAnsi"/>
              </w:rPr>
              <w:br/>
            </w:r>
            <w:r w:rsidRPr="00FA3FFF">
              <w:rPr>
                <w:rFonts w:asciiTheme="majorHAnsi" w:hAnsiTheme="majorHAnsi"/>
              </w:rPr>
              <w:br/>
            </w:r>
            <w:r w:rsidRPr="00FA3FFF">
              <w:rPr>
                <w:rFonts w:asciiTheme="majorHAnsi" w:hAnsiTheme="majorHAnsi"/>
              </w:rPr>
              <w:br/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Током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целе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године</w:t>
            </w:r>
            <w:proofErr w:type="spellEnd"/>
          </w:p>
        </w:tc>
      </w:tr>
      <w:tr w:rsidR="0005473B" w:rsidRPr="00FA3FFF" w:rsidTr="00962450">
        <w:trPr>
          <w:trHeight w:val="615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X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tcBorders>
              <w:bottom w:val="dashSmallGap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Дечја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недеља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Екскурзија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Еко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школа-пројекат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</w:pPr>
            <w:r w:rsidRPr="00FA3FFF">
              <w:rPr>
                <w:rFonts w:asciiTheme="majorHAnsi" w:hAnsiTheme="majorHAnsi" w:cs="Calibri"/>
              </w:rPr>
              <w:t>-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Праћење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напредовања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оцењивање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ученика-стручно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усавршавање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установи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–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анализа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иницијалног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тестирања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</w:pPr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Месец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књиге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</w:pPr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Јесењи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карневал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 w:cs="Calibri"/>
              </w:rPr>
            </w:pP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Дан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ослобођења</w:t>
            </w:r>
            <w:proofErr w:type="spellEnd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  <w:sz w:val="27"/>
                <w:szCs w:val="27"/>
                <w:shd w:val="clear" w:color="auto" w:fill="FFFFFF"/>
              </w:rPr>
              <w:t>Ниша</w:t>
            </w:r>
            <w:proofErr w:type="spellEnd"/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Чланови Стручног већа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1.недеља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-током целе године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ind w:left="360"/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05473B" w:rsidRPr="00FA3FFF" w:rsidTr="00962450">
        <w:trPr>
          <w:trHeight w:val="539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XI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tcBorders>
              <w:top w:val="dashSmallGap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Анализа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верификација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успеха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крају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првог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тромесечја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Вукова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недеља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 w:cs="Calibri"/>
              </w:rPr>
            </w:pPr>
            <w:r w:rsidRPr="00FA3FFF">
              <w:rPr>
                <w:rFonts w:asciiTheme="majorHAnsi" w:hAnsiTheme="majorHAnsi"/>
                <w:lang w:val="sr-Cyrl-CS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Тематски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</w:rPr>
              <w:t>Вук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Караџић</w:t>
            </w:r>
            <w:proofErr w:type="spellEnd"/>
            <w:r w:rsidRPr="00FA3FFF">
              <w:rPr>
                <w:rFonts w:asciiTheme="majorHAnsi" w:hAnsiTheme="majorHAnsi"/>
              </w:rPr>
              <w:t xml:space="preserve">   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 w:cs="Calibri"/>
              </w:rPr>
              <w:t>-</w:t>
            </w:r>
            <w:proofErr w:type="spellStart"/>
            <w:r w:rsidRPr="00FA3FFF">
              <w:rPr>
                <w:rFonts w:asciiTheme="majorHAnsi" w:hAnsiTheme="majorHAnsi" w:cs="Calibri"/>
              </w:rPr>
              <w:t>Семинари-стручно</w:t>
            </w:r>
            <w:proofErr w:type="spellEnd"/>
            <w:r w:rsidRPr="00FA3FF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</w:rPr>
              <w:t>усавршавање</w:t>
            </w:r>
            <w:proofErr w:type="spellEnd"/>
            <w:r w:rsidRPr="00FA3FF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</w:rPr>
              <w:t>ван</w:t>
            </w:r>
            <w:proofErr w:type="spellEnd"/>
            <w:r w:rsidRPr="00FA3FF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FA3FFF">
              <w:rPr>
                <w:rFonts w:asciiTheme="majorHAnsi" w:hAnsiTheme="majorHAnsi" w:cs="Calibri"/>
              </w:rPr>
              <w:t>установе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  <w:p w:rsidR="0005473B" w:rsidRPr="00FA3FFF" w:rsidRDefault="0005473B" w:rsidP="00962450">
            <w:pPr>
              <w:rPr>
                <w:rFonts w:asciiTheme="majorHAnsi" w:hAnsiTheme="majorHAnsi" w:cs="Calibr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Новембар</w:t>
            </w:r>
            <w:proofErr w:type="spellEnd"/>
            <w:r w:rsidRPr="00FA3FFF">
              <w:rPr>
                <w:rFonts w:asciiTheme="majorHAnsi" w:hAnsiTheme="majorHAnsi"/>
              </w:rPr>
              <w:t xml:space="preserve"> – </w:t>
            </w:r>
            <w:proofErr w:type="spellStart"/>
            <w:r w:rsidRPr="00FA3FFF">
              <w:rPr>
                <w:rFonts w:asciiTheme="majorHAnsi" w:hAnsiTheme="majorHAnsi"/>
              </w:rPr>
              <w:t>месец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књиге</w:t>
            </w:r>
            <w:proofErr w:type="spellEnd"/>
            <w:r w:rsidRPr="00FA3FFF">
              <w:rPr>
                <w:rFonts w:asciiTheme="majorHAnsi" w:hAnsiTheme="majorHAnsi"/>
              </w:rPr>
              <w:t xml:space="preserve">                                                      </w:t>
            </w:r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, 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lastRenderedPageBreak/>
              <w:t>1.недеља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2.недеља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05473B" w:rsidRPr="00FA3FFF" w:rsidTr="00962450">
        <w:trPr>
          <w:trHeight w:val="1842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XII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Биоскоп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(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позориште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)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вртићима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(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општина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Палилула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>)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Акције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поводом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новогодишњих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празника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  <w:lang w:val="sr-Cyrl-CS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 xml:space="preserve"> (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новогодишње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украшавање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учионица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>,)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FA3FFF">
              <w:rPr>
                <w:rFonts w:asciiTheme="majorHAnsi" w:hAnsiTheme="majorHAnsi"/>
              </w:rPr>
              <w:t>Новогодишња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изложба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дечјих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радова</w:t>
            </w:r>
            <w:proofErr w:type="spellEnd"/>
          </w:p>
          <w:p w:rsidR="0005473B" w:rsidRPr="00FA3FFF" w:rsidRDefault="0005473B" w:rsidP="00962450">
            <w:pPr>
              <w:spacing w:after="240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Организација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школских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такмичења</w:t>
            </w:r>
            <w:proofErr w:type="spellEnd"/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</w:p>
          <w:p w:rsidR="0005473B" w:rsidRPr="00FA3FFF" w:rsidRDefault="0005473B" w:rsidP="00962450">
            <w:pPr>
              <w:spacing w:line="0" w:lineRule="atLeast"/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spacing w:line="0" w:lineRule="atLeast"/>
              <w:rPr>
                <w:rFonts w:asciiTheme="majorHAnsi" w:hAnsiTheme="majorHAnsi"/>
              </w:rPr>
            </w:pPr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3.недеља</w:t>
            </w:r>
          </w:p>
        </w:tc>
      </w:tr>
      <w:tr w:rsidR="0005473B" w:rsidRPr="00FA3FFF" w:rsidTr="00962450">
        <w:trPr>
          <w:trHeight w:val="1781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I-II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Анализа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успеха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дисциплине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крају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првог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полугодишта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Прослава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Светог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Саве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  <w:lang w:val="sr-Cyrl-CS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Организација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школских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такмичења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Међународни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матерњег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језика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Тестирање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</w:rPr>
              <w:t xml:space="preserve"> ( </w:t>
            </w:r>
            <w:proofErr w:type="spellStart"/>
            <w:r w:rsidRPr="00FA3FFF">
              <w:rPr>
                <w:rFonts w:asciiTheme="majorHAnsi" w:hAnsiTheme="majorHAnsi"/>
              </w:rPr>
              <w:t>полугодишњи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пресек</w:t>
            </w:r>
            <w:proofErr w:type="spellEnd"/>
            <w:r w:rsidRPr="00FA3FFF">
              <w:rPr>
                <w:rFonts w:asciiTheme="majorHAnsi" w:hAnsiTheme="majorHAnsi"/>
              </w:rPr>
              <w:t xml:space="preserve"> )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вртићима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(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општина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Палилула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>)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, </w:t>
            </w:r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t>27.1.2022.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t>21.2.2022.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05473B" w:rsidRPr="00FA3FFF" w:rsidTr="00962450">
        <w:trPr>
          <w:trHeight w:val="527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III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Општинска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Окружна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такмичења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 xml:space="preserve">-8.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март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–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конкурс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>: ''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Најлепша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реч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мама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>''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  <w:lang w:val="sr-Cyrl-CS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Мислиша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Тематски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 – </w:t>
            </w:r>
            <w:proofErr w:type="spellStart"/>
            <w:r w:rsidRPr="00FA3FFF">
              <w:rPr>
                <w:rFonts w:asciiTheme="majorHAnsi" w:hAnsiTheme="majorHAnsi"/>
              </w:rPr>
              <w:t>Међународни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вода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Набавка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уџбеника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Симфонијски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оркестар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-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посета</w:t>
            </w:r>
            <w:proofErr w:type="spellEnd"/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FA3FFF">
              <w:rPr>
                <w:rFonts w:asciiTheme="majorHAnsi" w:hAnsiTheme="majorHAnsi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већа</w:t>
            </w:r>
            <w:proofErr w:type="spellEnd"/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t>8.3.2022.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t xml:space="preserve">3. </w:t>
            </w:r>
            <w:proofErr w:type="spellStart"/>
            <w:r w:rsidRPr="00FA3FFF">
              <w:rPr>
                <w:rFonts w:asciiTheme="majorHAnsi" w:hAnsiTheme="majorHAnsi"/>
              </w:rPr>
              <w:t>недеља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t>22.3.2022.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05473B" w:rsidRPr="00FA3FFF" w:rsidTr="00962450">
        <w:trPr>
          <w:trHeight w:val="539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IV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Анализа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успеха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дисциплине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крају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другог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тромесечја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Ускршње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украшавање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изложба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ученичких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радова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Светски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дан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књиге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spacing w:after="240"/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spacing w:after="240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</w:rPr>
              <w:t>1.недеља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05473B" w:rsidRPr="00FA3FFF" w:rsidTr="00962450">
        <w:trPr>
          <w:trHeight w:val="539"/>
          <w:jc w:val="center"/>
        </w:trPr>
        <w:tc>
          <w:tcPr>
            <w:tcW w:w="1047" w:type="dxa"/>
            <w:tcBorders>
              <w:left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V</w:t>
            </w:r>
          </w:p>
        </w:tc>
        <w:tc>
          <w:tcPr>
            <w:tcW w:w="326" w:type="dxa"/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-''</w:t>
            </w:r>
            <w:proofErr w:type="spellStart"/>
            <w:r w:rsidRPr="00FA3FFF">
              <w:rPr>
                <w:rFonts w:asciiTheme="majorHAnsi" w:hAnsiTheme="majorHAnsi"/>
              </w:rPr>
              <w:t>Мале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олимпијске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игре</w:t>
            </w:r>
            <w:proofErr w:type="spellEnd"/>
            <w:r w:rsidRPr="00FA3FFF">
              <w:rPr>
                <w:rFonts w:asciiTheme="majorHAnsi" w:hAnsiTheme="majorHAnsi"/>
              </w:rPr>
              <w:t xml:space="preserve">''- </w:t>
            </w: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савезом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за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школски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спорт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наставницима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физичког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васпитања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-''</w:t>
            </w:r>
            <w:proofErr w:type="spellStart"/>
            <w:r w:rsidRPr="00FA3FFF">
              <w:rPr>
                <w:rFonts w:asciiTheme="majorHAnsi" w:hAnsiTheme="majorHAnsi"/>
              </w:rPr>
              <w:t>Стоп-сви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спорт</w:t>
            </w:r>
            <w:proofErr w:type="spellEnd"/>
            <w:r w:rsidRPr="00FA3FFF">
              <w:rPr>
                <w:rFonts w:asciiTheme="majorHAnsi" w:hAnsiTheme="majorHAnsi"/>
              </w:rPr>
              <w:t xml:space="preserve"> –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-</w:t>
            </w:r>
            <w:proofErr w:type="spellStart"/>
            <w:r w:rsidRPr="00FA3FFF">
              <w:rPr>
                <w:rFonts w:asciiTheme="majorHAnsi" w:hAnsiTheme="majorHAnsi"/>
              </w:rPr>
              <w:t>Излет-Јагодина</w:t>
            </w:r>
            <w:proofErr w:type="spellEnd"/>
            <w:r w:rsidRPr="00FA3FFF">
              <w:rPr>
                <w:rFonts w:asciiTheme="majorHAnsi" w:hAnsiTheme="majorHAnsi"/>
              </w:rPr>
              <w:t xml:space="preserve">- </w:t>
            </w:r>
            <w:proofErr w:type="spellStart"/>
            <w:r w:rsidRPr="00FA3FFF">
              <w:rPr>
                <w:rFonts w:asciiTheme="majorHAnsi" w:hAnsiTheme="majorHAnsi"/>
              </w:rPr>
              <w:t>предшколци</w:t>
            </w:r>
            <w:proofErr w:type="spellEnd"/>
            <w:r w:rsidRPr="00FA3FFF">
              <w:rPr>
                <w:rFonts w:asciiTheme="majorHAnsi" w:hAnsiTheme="majorHAnsi"/>
                <w:lang w:val="sr-Cyrl-CS"/>
              </w:rPr>
              <w:t xml:space="preserve"> </w:t>
            </w:r>
          </w:p>
        </w:tc>
        <w:tc>
          <w:tcPr>
            <w:tcW w:w="3049" w:type="dxa"/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, 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 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  <w:tcBorders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05473B" w:rsidRPr="00FA3FFF" w:rsidTr="00962450">
        <w:trPr>
          <w:trHeight w:val="527"/>
          <w:jc w:val="center"/>
        </w:trPr>
        <w:tc>
          <w:tcPr>
            <w:tcW w:w="1047" w:type="dxa"/>
            <w:tcBorders>
              <w:left w:val="double" w:sz="4" w:space="0" w:color="auto"/>
              <w:bottom w:val="double" w:sz="4" w:space="0" w:color="auto"/>
            </w:tcBorders>
            <w:shd w:val="clear" w:color="C0C0C0" w:fill="F3F3F3"/>
          </w:tcPr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05473B" w:rsidRPr="00FA3FFF" w:rsidRDefault="0005473B" w:rsidP="0096245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t>VI</w:t>
            </w: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3F3F3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  <w:tcBorders>
              <w:bottom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 xml:space="preserve">-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</w:rPr>
              <w:t xml:space="preserve"> – (</w:t>
            </w:r>
            <w:proofErr w:type="spellStart"/>
            <w:r w:rsidRPr="00FA3FFF">
              <w:rPr>
                <w:rFonts w:asciiTheme="majorHAnsi" w:hAnsiTheme="majorHAnsi"/>
              </w:rPr>
              <w:t>активности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из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програма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обележавања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</w:rPr>
              <w:t>)</w:t>
            </w:r>
          </w:p>
          <w:p w:rsidR="0005473B" w:rsidRPr="00FA3FFF" w:rsidRDefault="0005473B" w:rsidP="00962450">
            <w:pPr>
              <w:spacing w:line="0" w:lineRule="atLeast"/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Анализа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успеха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дисциплине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на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lastRenderedPageBreak/>
              <w:t>крају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школске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године</w:t>
            </w:r>
            <w:proofErr w:type="spellEnd"/>
          </w:p>
          <w:p w:rsidR="0005473B" w:rsidRPr="00FA3FFF" w:rsidRDefault="0005473B" w:rsidP="00962450">
            <w:pPr>
              <w:spacing w:line="0" w:lineRule="atLeast"/>
              <w:rPr>
                <w:rFonts w:asciiTheme="majorHAnsi" w:hAnsiTheme="majorHAnsi"/>
                <w:shd w:val="clear" w:color="auto" w:fill="FFFFFF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Завршно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тестирање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од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првог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до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четвртог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разреда</w:t>
            </w:r>
            <w:proofErr w:type="spellEnd"/>
          </w:p>
          <w:p w:rsidR="0005473B" w:rsidRPr="00FA3FFF" w:rsidRDefault="0005473B" w:rsidP="00962450">
            <w:pPr>
              <w:spacing w:line="0" w:lineRule="atLeast"/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Анализа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рада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</w:p>
        </w:tc>
        <w:tc>
          <w:tcPr>
            <w:tcW w:w="3049" w:type="dxa"/>
            <w:tcBorders>
              <w:bottom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hd w:val="clear" w:color="auto" w:fill="FFFFFF"/>
              </w:rPr>
              <w:t>већа</w:t>
            </w:r>
            <w:proofErr w:type="spellEnd"/>
          </w:p>
          <w:p w:rsidR="0005473B" w:rsidRPr="00FA3FFF" w:rsidRDefault="0005473B" w:rsidP="00962450">
            <w:pPr>
              <w:spacing w:line="0" w:lineRule="atLeast"/>
              <w:rPr>
                <w:rFonts w:asciiTheme="majorHAnsi" w:hAnsiTheme="majorHAnsi"/>
              </w:rPr>
            </w:pPr>
          </w:p>
        </w:tc>
        <w:tc>
          <w:tcPr>
            <w:tcW w:w="2153" w:type="dxa"/>
            <w:tcBorders>
              <w:bottom w:val="double" w:sz="4" w:space="0" w:color="auto"/>
              <w:right w:val="double" w:sz="4" w:space="0" w:color="auto"/>
            </w:tcBorders>
            <w:shd w:val="clear" w:color="C0C0C0" w:fill="FFFFFF"/>
          </w:tcPr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lastRenderedPageBreak/>
              <w:t>1.недеља</w:t>
            </w: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</w:p>
          <w:p w:rsidR="0005473B" w:rsidRPr="00FA3FFF" w:rsidRDefault="0005473B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lastRenderedPageBreak/>
              <w:t>2.6.2022.</w:t>
            </w:r>
          </w:p>
        </w:tc>
      </w:tr>
    </w:tbl>
    <w:p w:rsidR="0005473B" w:rsidRPr="00FA3FFF" w:rsidRDefault="0005473B" w:rsidP="0005473B">
      <w:pPr>
        <w:spacing w:before="61"/>
        <w:ind w:left="4298" w:right="1012" w:hanging="2443"/>
        <w:rPr>
          <w:rFonts w:asciiTheme="majorHAnsi" w:eastAsia="Cambria" w:hAnsiTheme="majorHAnsi" w:cs="Cambria"/>
          <w:b/>
          <w:bCs/>
          <w:sz w:val="28"/>
          <w:szCs w:val="28"/>
        </w:rPr>
      </w:pPr>
    </w:p>
    <w:p w:rsidR="0005473B" w:rsidRPr="00FA3FFF" w:rsidRDefault="0005473B" w:rsidP="0005473B">
      <w:pPr>
        <w:rPr>
          <w:rFonts w:asciiTheme="majorHAnsi" w:hAnsiTheme="majorHAnsi" w:cs="Gautami"/>
        </w:rPr>
      </w:pPr>
      <w:r w:rsidRPr="00FA3FFF">
        <w:rPr>
          <w:rFonts w:asciiTheme="majorHAnsi" w:hAnsiTheme="majorHAnsi" w:cs="Gautami"/>
          <w:lang w:val="sr-Cyrl-CS"/>
        </w:rPr>
        <w:t xml:space="preserve">       Датум                                                                      </w:t>
      </w:r>
      <w:r w:rsidRPr="00FA3FFF">
        <w:rPr>
          <w:rFonts w:asciiTheme="majorHAnsi" w:hAnsiTheme="majorHAnsi" w:cs="Gautami"/>
        </w:rPr>
        <w:t xml:space="preserve"> </w:t>
      </w:r>
      <w:r w:rsidRPr="00FA3FFF">
        <w:rPr>
          <w:rFonts w:asciiTheme="majorHAnsi" w:hAnsiTheme="majorHAnsi" w:cs="Gautami"/>
          <w:lang w:val="sr-Cyrl-CS"/>
        </w:rPr>
        <w:t xml:space="preserve">   </w:t>
      </w:r>
      <w:r w:rsidRPr="00FA3FFF">
        <w:rPr>
          <w:rFonts w:asciiTheme="majorHAnsi" w:hAnsiTheme="majorHAnsi" w:cs="Gautami"/>
        </w:rPr>
        <w:t xml:space="preserve"> </w:t>
      </w:r>
      <w:r w:rsidRPr="00FA3FFF">
        <w:rPr>
          <w:rFonts w:asciiTheme="majorHAnsi" w:hAnsiTheme="majorHAnsi" w:cs="Gautami"/>
          <w:lang w:val="sr-Cyrl-CS"/>
        </w:rPr>
        <w:t xml:space="preserve">                        Руководилац стручног већа</w:t>
      </w:r>
    </w:p>
    <w:p w:rsidR="0005473B" w:rsidRPr="00FA3FFF" w:rsidRDefault="0005473B" w:rsidP="0005473B">
      <w:pPr>
        <w:rPr>
          <w:rFonts w:asciiTheme="majorHAnsi" w:hAnsiTheme="majorHAnsi" w:cs="Gautami"/>
          <w:b/>
        </w:rPr>
      </w:pPr>
      <w:r w:rsidRPr="00FA3FFF">
        <w:rPr>
          <w:rFonts w:asciiTheme="majorHAnsi" w:hAnsiTheme="majorHAnsi" w:cs="Gautami"/>
          <w:lang w:val="sr-Cyrl-CS"/>
        </w:rPr>
        <w:t>01.09.202</w:t>
      </w:r>
      <w:r w:rsidRPr="00FA3FFF">
        <w:rPr>
          <w:rFonts w:asciiTheme="majorHAnsi" w:hAnsiTheme="majorHAnsi" w:cs="Gautami"/>
        </w:rPr>
        <w:t>1</w:t>
      </w:r>
      <w:r w:rsidRPr="00FA3FFF">
        <w:rPr>
          <w:rFonts w:asciiTheme="majorHAnsi" w:hAnsiTheme="majorHAnsi" w:cs="Gautami"/>
          <w:lang w:val="sr-Cyrl-CS"/>
        </w:rPr>
        <w:t xml:space="preserve">.                                                                                               Невена Станишић                                                                      </w:t>
      </w:r>
    </w:p>
    <w:p w:rsidR="0005473B" w:rsidRPr="00FA3FFF" w:rsidRDefault="0005473B" w:rsidP="0005473B">
      <w:pPr>
        <w:spacing w:before="61"/>
        <w:ind w:left="4298" w:right="1012" w:hanging="2443"/>
        <w:rPr>
          <w:rFonts w:asciiTheme="majorHAnsi" w:eastAsia="Cambria" w:hAnsiTheme="majorHAnsi" w:cs="Cambria"/>
          <w:b/>
          <w:bCs/>
          <w:sz w:val="28"/>
          <w:szCs w:val="28"/>
        </w:rPr>
      </w:pPr>
    </w:p>
    <w:p w:rsidR="0005473B" w:rsidRPr="00FA3FFF" w:rsidRDefault="0005473B" w:rsidP="0005473B">
      <w:pPr>
        <w:spacing w:before="61"/>
        <w:ind w:left="4298" w:right="1012" w:hanging="2443"/>
        <w:rPr>
          <w:rFonts w:asciiTheme="majorHAnsi" w:eastAsia="Cambria" w:hAnsiTheme="majorHAnsi" w:cs="Cambria"/>
          <w:b/>
          <w:bCs/>
          <w:sz w:val="28"/>
          <w:szCs w:val="28"/>
        </w:rPr>
      </w:pPr>
    </w:p>
    <w:p w:rsidR="00787F6E" w:rsidRDefault="0005473B">
      <w:bookmarkStart w:id="0" w:name="_GoBack"/>
      <w:bookmarkEnd w:id="0"/>
    </w:p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0"/>
    <w:rsid w:val="0005473B"/>
    <w:rsid w:val="007F4480"/>
    <w:rsid w:val="00C63C10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73B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73B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2021-09-26T20:27:00Z</dcterms:created>
  <dcterms:modified xsi:type="dcterms:W3CDTF">2021-09-26T20:27:00Z</dcterms:modified>
</cp:coreProperties>
</file>