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828040</wp:posOffset>
            </wp:positionH>
            <wp:positionV relativeFrom="margin">
              <wp:posOffset>-17780</wp:posOffset>
            </wp:positionV>
            <wp:extent cx="231775" cy="48260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0AF3" w:rsidRPr="00D65833" w:rsidRDefault="00B50AF3" w:rsidP="00B50AF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65833">
        <w:rPr>
          <w:rFonts w:ascii="Times New Roman" w:hAnsi="Times New Roman" w:cs="Times New Roman"/>
          <w:sz w:val="18"/>
          <w:szCs w:val="18"/>
        </w:rPr>
        <w:t>Република Србија</w:t>
      </w:r>
    </w:p>
    <w:p w:rsidR="00B50AF3" w:rsidRPr="00D65833" w:rsidRDefault="00B50AF3" w:rsidP="00B50A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>ОСНОВНА ШКОЛА „КРАЉ ПЕТАР  I“</w:t>
      </w:r>
    </w:p>
    <w:p w:rsidR="00B50AF3" w:rsidRPr="00D65833" w:rsidRDefault="00B50AF3" w:rsidP="00B50A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 xml:space="preserve">        Ниш, Војводе Путника бр. 1</w:t>
      </w:r>
    </w:p>
    <w:p w:rsidR="00B50AF3" w:rsidRPr="00D65833" w:rsidRDefault="00B50AF3" w:rsidP="00B50A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 xml:space="preserve">           Број: 610-320/2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65833">
        <w:rPr>
          <w:rFonts w:ascii="Times New Roman" w:hAnsi="Times New Roman" w:cs="Times New Roman"/>
          <w:sz w:val="18"/>
          <w:szCs w:val="18"/>
        </w:rPr>
        <w:t>-2020- 01</w:t>
      </w:r>
    </w:p>
    <w:p w:rsidR="00B50AF3" w:rsidRPr="00D65833" w:rsidRDefault="00B50AF3" w:rsidP="00B50A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 xml:space="preserve">        Датум: 27.02. 2020. године</w:t>
      </w:r>
    </w:p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0AF3" w:rsidRDefault="00B50AF3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378" w:rsidRPr="003B044E" w:rsidRDefault="000C2378" w:rsidP="003B0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44E">
        <w:rPr>
          <w:rFonts w:ascii="Times New Roman" w:hAnsi="Times New Roman" w:cs="Times New Roman"/>
          <w:b/>
          <w:sz w:val="20"/>
          <w:szCs w:val="20"/>
        </w:rPr>
        <w:t>ИНФОРМАЦИЈЕ О ОБРАДИ ПОДАТАКА О ЛИЧНОСТИ</w:t>
      </w:r>
    </w:p>
    <w:p w:rsidR="000C2378" w:rsidRPr="003B044E" w:rsidRDefault="000C2378" w:rsidP="003B0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85D" w:rsidRPr="003B044E" w:rsidRDefault="00C41B47" w:rsidP="003B0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ab/>
      </w:r>
      <w:r w:rsidR="00BF0A4A" w:rsidRPr="003B044E">
        <w:rPr>
          <w:rFonts w:ascii="Times New Roman" w:hAnsi="Times New Roman" w:cs="Times New Roman"/>
          <w:sz w:val="20"/>
          <w:szCs w:val="20"/>
        </w:rPr>
        <w:t xml:space="preserve">На основу члана </w:t>
      </w:r>
      <w:r w:rsidR="00C00759" w:rsidRPr="003B044E">
        <w:rPr>
          <w:rFonts w:ascii="Times New Roman" w:hAnsi="Times New Roman" w:cs="Times New Roman"/>
          <w:sz w:val="20"/>
          <w:szCs w:val="20"/>
        </w:rPr>
        <w:t xml:space="preserve">23. </w:t>
      </w:r>
      <w:r w:rsidR="0080285D" w:rsidRPr="003B044E">
        <w:rPr>
          <w:rFonts w:ascii="Times New Roman" w:hAnsi="Times New Roman" w:cs="Times New Roman"/>
          <w:sz w:val="20"/>
          <w:szCs w:val="20"/>
        </w:rPr>
        <w:t>Закона о заш</w:t>
      </w:r>
      <w:r w:rsidR="00BF0A4A" w:rsidRPr="003B044E">
        <w:rPr>
          <w:rFonts w:ascii="Times New Roman" w:hAnsi="Times New Roman" w:cs="Times New Roman"/>
          <w:sz w:val="20"/>
          <w:szCs w:val="20"/>
        </w:rPr>
        <w:t>тити података о личности („Службени г</w:t>
      </w:r>
      <w:r w:rsidR="00287181" w:rsidRPr="003B044E">
        <w:rPr>
          <w:rFonts w:ascii="Times New Roman" w:hAnsi="Times New Roman" w:cs="Times New Roman"/>
          <w:sz w:val="20"/>
          <w:szCs w:val="20"/>
        </w:rPr>
        <w:t xml:space="preserve">ласник РС“, број 87/2018) и члана 24. Правилника о заштити података о личности </w:t>
      </w:r>
      <w:r w:rsidR="0080285D" w:rsidRPr="003B044E">
        <w:rPr>
          <w:rFonts w:ascii="Times New Roman" w:hAnsi="Times New Roman" w:cs="Times New Roman"/>
          <w:sz w:val="20"/>
          <w:szCs w:val="20"/>
        </w:rPr>
        <w:t xml:space="preserve"> Основн</w:t>
      </w:r>
      <w:r w:rsidR="00287181" w:rsidRPr="003B044E">
        <w:rPr>
          <w:rFonts w:ascii="Times New Roman" w:hAnsi="Times New Roman" w:cs="Times New Roman"/>
          <w:sz w:val="20"/>
          <w:szCs w:val="20"/>
        </w:rPr>
        <w:t>е</w:t>
      </w:r>
      <w:r w:rsidR="0080285D" w:rsidRPr="003B044E">
        <w:rPr>
          <w:rFonts w:ascii="Times New Roman" w:hAnsi="Times New Roman" w:cs="Times New Roman"/>
          <w:sz w:val="20"/>
          <w:szCs w:val="20"/>
        </w:rPr>
        <w:t xml:space="preserve"> школ</w:t>
      </w:r>
      <w:r w:rsidR="00287181" w:rsidRPr="003B044E">
        <w:rPr>
          <w:rFonts w:ascii="Times New Roman" w:hAnsi="Times New Roman" w:cs="Times New Roman"/>
          <w:sz w:val="20"/>
          <w:szCs w:val="20"/>
        </w:rPr>
        <w:t>е</w:t>
      </w:r>
      <w:r w:rsidR="0080285D" w:rsidRPr="003B044E">
        <w:rPr>
          <w:rFonts w:ascii="Times New Roman" w:hAnsi="Times New Roman" w:cs="Times New Roman"/>
          <w:sz w:val="20"/>
          <w:szCs w:val="20"/>
        </w:rPr>
        <w:t xml:space="preserve"> „</w:t>
      </w:r>
      <w:r w:rsidR="00FD27A3">
        <w:rPr>
          <w:rFonts w:ascii="Times New Roman" w:hAnsi="Times New Roman" w:cs="Times New Roman"/>
          <w:sz w:val="20"/>
          <w:szCs w:val="20"/>
        </w:rPr>
        <w:t>Краљ Петар I“</w:t>
      </w:r>
      <w:r w:rsidR="00BF0A4A" w:rsidRPr="003B044E">
        <w:rPr>
          <w:rFonts w:ascii="Times New Roman" w:hAnsi="Times New Roman" w:cs="Times New Roman"/>
          <w:sz w:val="20"/>
          <w:szCs w:val="20"/>
        </w:rPr>
        <w:t xml:space="preserve"> Ниш</w:t>
      </w:r>
      <w:r w:rsidR="000C2378" w:rsidRPr="003B044E">
        <w:rPr>
          <w:rFonts w:ascii="Times New Roman" w:hAnsi="Times New Roman" w:cs="Times New Roman"/>
          <w:sz w:val="20"/>
          <w:szCs w:val="20"/>
        </w:rPr>
        <w:t xml:space="preserve"> (у даљем тексту: Школа)</w:t>
      </w:r>
      <w:r w:rsidR="00287181" w:rsidRPr="003B044E">
        <w:rPr>
          <w:rFonts w:ascii="Times New Roman" w:hAnsi="Times New Roman" w:cs="Times New Roman"/>
          <w:sz w:val="20"/>
          <w:szCs w:val="20"/>
        </w:rPr>
        <w:t xml:space="preserve">, Школа </w:t>
      </w:r>
      <w:r w:rsidR="00BF0A4A" w:rsidRPr="003B044E">
        <w:rPr>
          <w:rFonts w:ascii="Times New Roman" w:hAnsi="Times New Roman" w:cs="Times New Roman"/>
          <w:sz w:val="20"/>
          <w:szCs w:val="20"/>
        </w:rPr>
        <w:t>као руковалац података</w:t>
      </w:r>
      <w:r w:rsidR="000C2378" w:rsidRPr="003B044E">
        <w:rPr>
          <w:rFonts w:ascii="Times New Roman" w:hAnsi="Times New Roman" w:cs="Times New Roman"/>
          <w:sz w:val="20"/>
          <w:szCs w:val="20"/>
        </w:rPr>
        <w:t xml:space="preserve"> о личности</w:t>
      </w:r>
      <w:r w:rsidR="0080285D" w:rsidRPr="003B044E">
        <w:rPr>
          <w:rFonts w:ascii="Times New Roman" w:hAnsi="Times New Roman" w:cs="Times New Roman"/>
          <w:sz w:val="20"/>
          <w:szCs w:val="20"/>
        </w:rPr>
        <w:t xml:space="preserve">, </w:t>
      </w:r>
      <w:r w:rsidR="00BF0A4A" w:rsidRPr="003B044E">
        <w:rPr>
          <w:rFonts w:ascii="Times New Roman" w:hAnsi="Times New Roman" w:cs="Times New Roman"/>
          <w:sz w:val="20"/>
          <w:szCs w:val="20"/>
        </w:rPr>
        <w:t>пружа</w:t>
      </w:r>
      <w:r w:rsidR="0080285D" w:rsidRPr="003B044E">
        <w:rPr>
          <w:rFonts w:ascii="Times New Roman" w:hAnsi="Times New Roman" w:cs="Times New Roman"/>
          <w:sz w:val="20"/>
          <w:szCs w:val="20"/>
        </w:rPr>
        <w:t xml:space="preserve"> следеће информације </w:t>
      </w:r>
      <w:r w:rsidR="00BF0A4A" w:rsidRPr="003B044E">
        <w:rPr>
          <w:rFonts w:ascii="Times New Roman" w:hAnsi="Times New Roman" w:cs="Times New Roman"/>
          <w:sz w:val="20"/>
          <w:szCs w:val="20"/>
        </w:rPr>
        <w:t>у вези са обрадом података о личности</w:t>
      </w:r>
      <w:r w:rsidR="000C2378" w:rsidRPr="003B044E">
        <w:rPr>
          <w:rFonts w:ascii="Times New Roman" w:hAnsi="Times New Roman" w:cs="Times New Roman"/>
          <w:sz w:val="20"/>
          <w:szCs w:val="20"/>
        </w:rPr>
        <w:t xml:space="preserve"> запослених </w:t>
      </w:r>
      <w:r w:rsidR="00BF0A4A" w:rsidRPr="003B044E">
        <w:rPr>
          <w:rFonts w:ascii="Times New Roman" w:hAnsi="Times New Roman" w:cs="Times New Roman"/>
          <w:sz w:val="20"/>
          <w:szCs w:val="20"/>
        </w:rPr>
        <w:t>:</w:t>
      </w:r>
    </w:p>
    <w:p w:rsidR="000C2378" w:rsidRPr="003B044E" w:rsidRDefault="000C2378" w:rsidP="003B04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44E">
        <w:rPr>
          <w:rFonts w:ascii="Times New Roman" w:hAnsi="Times New Roman" w:cs="Times New Roman"/>
          <w:b/>
          <w:sz w:val="20"/>
          <w:szCs w:val="20"/>
        </w:rPr>
        <w:t>1. Идентитет и контакт подаци Школе:</w:t>
      </w:r>
    </w:p>
    <w:p w:rsidR="000C2378" w:rsidRPr="003B044E" w:rsidRDefault="000C2378" w:rsidP="003B04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>Основна школа „Краљ Петар I“ , ул. Војводе Путника бр. 1, 18000 Ниш, ПИБ 100619525, МБ 07174446;</w:t>
      </w:r>
    </w:p>
    <w:p w:rsidR="000C2378" w:rsidRPr="003B044E" w:rsidRDefault="000C2378" w:rsidP="003B04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>Телефон: 018/290-004; 018/290-005, е-mail:kraljpetarnis@mts.rs</w:t>
      </w:r>
    </w:p>
    <w:p w:rsidR="000C2378" w:rsidRPr="003B044E" w:rsidRDefault="000C2378" w:rsidP="003B04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44E">
        <w:rPr>
          <w:rFonts w:ascii="Times New Roman" w:hAnsi="Times New Roman" w:cs="Times New Roman"/>
          <w:b/>
          <w:sz w:val="20"/>
          <w:szCs w:val="20"/>
        </w:rPr>
        <w:t>2. Контакт подаци лица за заштиту података о личности:</w:t>
      </w:r>
    </w:p>
    <w:p w:rsidR="000C2378" w:rsidRPr="003B044E" w:rsidRDefault="000C2378" w:rsidP="003B04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 xml:space="preserve">Лидија Цветковић, секретар Школе, </w:t>
      </w:r>
    </w:p>
    <w:p w:rsidR="005C417C" w:rsidRPr="003B044E" w:rsidRDefault="000C2378" w:rsidP="003B04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 xml:space="preserve">Телефон: 018/290-005; </w:t>
      </w:r>
      <w:hyperlink r:id="rId9" w:history="1">
        <w:r w:rsidR="00FD27A3" w:rsidRPr="00D86622">
          <w:rPr>
            <w:rStyle w:val="Hyperlink"/>
            <w:rFonts w:ascii="Times New Roman" w:hAnsi="Times New Roman" w:cs="Times New Roman"/>
            <w:sz w:val="20"/>
            <w:szCs w:val="20"/>
          </w:rPr>
          <w:t>kraljpetarnis_fs@mts.rs</w:t>
        </w:r>
      </w:hyperlink>
    </w:p>
    <w:p w:rsidR="00A844A4" w:rsidRPr="003B044E" w:rsidRDefault="00A844A4" w:rsidP="003B04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44E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6026E8" w:rsidRPr="003B044E">
        <w:rPr>
          <w:rFonts w:ascii="Times New Roman" w:hAnsi="Times New Roman" w:cs="Times New Roman"/>
          <w:b/>
          <w:sz w:val="20"/>
          <w:szCs w:val="20"/>
        </w:rPr>
        <w:t>Врста података</w:t>
      </w:r>
      <w:r w:rsidR="005C417C" w:rsidRPr="003B044E">
        <w:rPr>
          <w:rFonts w:ascii="Times New Roman" w:hAnsi="Times New Roman" w:cs="Times New Roman"/>
          <w:b/>
          <w:sz w:val="20"/>
          <w:szCs w:val="20"/>
        </w:rPr>
        <w:t xml:space="preserve"> о </w:t>
      </w:r>
      <w:r w:rsidRPr="003B044E">
        <w:rPr>
          <w:rFonts w:ascii="Times New Roman" w:hAnsi="Times New Roman" w:cs="Times New Roman"/>
          <w:b/>
          <w:sz w:val="20"/>
          <w:szCs w:val="20"/>
        </w:rPr>
        <w:t xml:space="preserve">запосленима </w:t>
      </w:r>
      <w:r w:rsidR="005C417C" w:rsidRPr="003B044E">
        <w:rPr>
          <w:rFonts w:ascii="Times New Roman" w:hAnsi="Times New Roman" w:cs="Times New Roman"/>
          <w:b/>
          <w:sz w:val="20"/>
          <w:szCs w:val="20"/>
        </w:rPr>
        <w:t>који се уносе и ажурирају у</w:t>
      </w:r>
      <w:r w:rsidRPr="003B044E">
        <w:rPr>
          <w:rFonts w:ascii="Times New Roman" w:hAnsi="Times New Roman" w:cs="Times New Roman"/>
          <w:b/>
          <w:sz w:val="20"/>
          <w:szCs w:val="20"/>
        </w:rPr>
        <w:t>:</w:t>
      </w:r>
    </w:p>
    <w:p w:rsidR="005C417C" w:rsidRPr="003B044E" w:rsidRDefault="00A844A4" w:rsidP="003B04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44E">
        <w:rPr>
          <w:rFonts w:ascii="Times New Roman" w:hAnsi="Times New Roman" w:cs="Times New Roman"/>
          <w:b/>
          <w:sz w:val="20"/>
          <w:szCs w:val="20"/>
        </w:rPr>
        <w:tab/>
        <w:t>1)  Р</w:t>
      </w:r>
      <w:r w:rsidR="005C417C" w:rsidRPr="003B044E">
        <w:rPr>
          <w:rFonts w:ascii="Times New Roman" w:hAnsi="Times New Roman" w:cs="Times New Roman"/>
          <w:b/>
          <w:sz w:val="20"/>
          <w:szCs w:val="20"/>
        </w:rPr>
        <w:t xml:space="preserve">егистре Министарства просвете, науке и технолошког развоја </w:t>
      </w:r>
    </w:p>
    <w:p w:rsidR="005C417C" w:rsidRPr="003B044E" w:rsidRDefault="00C41B47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Школа у  регистар запослених, уноси и ажурира податке о идентитету и професионалном статусу запослених.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C41B47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Подаци о идентитету запослених су: име, презиме, име једног родитеља, јединствени матични број грађана (у даљем тексту: ЈМБГ), пол, датум, место и држава рођења, држављанство, место, општина и држава становања са адресом, контакт телефон и адреса електронске поште.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C41B47" w:rsidP="003B044E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Подаци о професионалном статусу су: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1) ниво, односно степен и врста стеченог образовања према Националном оквиру квалификација Републике Србије, назив и седиште школе, односно високошколске установе у којој је стечен највиши степен образовања и језик на коме је стечено основно, средње и високо образовање;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2) назив установе: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B50AF3" w:rsidP="003B044E">
      <w:pPr>
        <w:pStyle w:val="normaluvuceni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C417C" w:rsidRPr="003B044E">
        <w:rPr>
          <w:sz w:val="20"/>
          <w:szCs w:val="20"/>
        </w:rPr>
        <w:t>(1) у којој је у радном односу на основу уговора о раду (број и датум уговора) - радни однос у једној или више установа са пуним или непуним радним временом (проценат радног времена), на неодређено или одређено време (период трајања радног односа), у својству приправника и на пробном раду;</w:t>
      </w:r>
      <w:r w:rsidR="005C417C" w:rsidRPr="003B044E">
        <w:rPr>
          <w:rStyle w:val="apple-converted-space"/>
          <w:sz w:val="20"/>
          <w:szCs w:val="20"/>
        </w:rPr>
        <w:t> </w:t>
      </w:r>
    </w:p>
    <w:p w:rsidR="005C417C" w:rsidRPr="003B044E" w:rsidRDefault="00B50AF3" w:rsidP="003B044E">
      <w:pPr>
        <w:pStyle w:val="normaluvuceni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C417C" w:rsidRPr="003B044E">
        <w:rPr>
          <w:sz w:val="20"/>
          <w:szCs w:val="20"/>
        </w:rPr>
        <w:t>(2) из које је запослени упућен на рад у иностранство - број и датум решења министра надлежног за послове образовања и васпитања (у даљем тексту: министар), држава, место, установа и период на које се упућује;</w:t>
      </w:r>
      <w:r w:rsidR="005C417C" w:rsidRPr="003B044E">
        <w:rPr>
          <w:rStyle w:val="apple-converted-space"/>
          <w:sz w:val="20"/>
          <w:szCs w:val="20"/>
        </w:rPr>
        <w:t> </w:t>
      </w:r>
    </w:p>
    <w:p w:rsidR="005C417C" w:rsidRPr="003B044E" w:rsidRDefault="00B50AF3" w:rsidP="003B044E">
      <w:pPr>
        <w:pStyle w:val="normaluvuceni"/>
        <w:spacing w:before="0" w:beforeAutospacing="0" w:after="0" w:afterAutospacing="0"/>
        <w:ind w:left="360"/>
        <w:jc w:val="both"/>
        <w:rPr>
          <w:rStyle w:val="apple-converted-space"/>
          <w:sz w:val="20"/>
          <w:szCs w:val="20"/>
        </w:rPr>
      </w:pPr>
      <w:r>
        <w:rPr>
          <w:sz w:val="20"/>
          <w:szCs w:val="20"/>
        </w:rPr>
        <w:tab/>
      </w:r>
      <w:r w:rsidR="005C417C" w:rsidRPr="003B044E">
        <w:rPr>
          <w:sz w:val="20"/>
          <w:szCs w:val="20"/>
        </w:rPr>
        <w:t>(3) радно ангажован ван радног односа на основу уговора: о извођењу наставе или за полагање испита, о стручном усавршавању са приправником-стажистом, о делу, о привременим и повременим пословима, о заступању или посредовању;</w:t>
      </w:r>
      <w:r w:rsidR="005C417C" w:rsidRPr="003B044E">
        <w:rPr>
          <w:rStyle w:val="apple-converted-space"/>
          <w:sz w:val="20"/>
          <w:szCs w:val="20"/>
        </w:rPr>
        <w:t> 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3) радни стаж за сваки претходни радни однос у образовању и васпитању: датум почетка и завршетка рада, назив и седиште сваке установе у којој је имао својство запосленог;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4) датум положеног испита и број дозволе за рад наставника, васпитача и стручног сарадника (у даљем тексту: лиценца); датум положеног испита за секретара и број дозволе за рад секретара (у даљем тексту: лиценца за секретара), односно назив органа, број и датум уверења о положеном правосудном или стручном испиту за запослене у органима државне управе или државном стручном испиту који се сматра лиценцом за секретара; датум положеног испита за директора и број дозволе за рад директора (у даљем тексту: лиценца за директора); број и датум решења министра о суспензији или одузимању лиценце наставника, васпитача и стручног сарадника, број и датум решења министра о одузимању лиценце за директора;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5) стручно усавршавање похађањем: одобрених програма обука, домаћих или страних стручних скупова - конгреса, сабора, сусрета, дана, конференција, саветовања, симпозијума, округлог стола, трибине, вебинера, летње или зимске школе, стручног и студијског путовања и пројекта мобилности, остваривањем менторства у оквиру студентске праксе која има статус установе вежбаонице; са бројем бодова за петогодишњи период;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6) каријерно напредовање: стицање звања педагошког саветника, самосталног педагошког саветника, вишег педагошког саветника и високог педагошког саветника - звање, број и датум решења директора установе; избор за саветника - спољног сарадника, број и датум решења министра о стављању на листу, број и датум решења о искључењу са листе;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B50AF3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7) кретање у служби - ментор приправника, ментор на студентској пракси, помоћник директора, вршилац дужности директора, заменик директора, директор.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C41B47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Школа  уноси у регистар запослених податке о плати и подацима за њен обрачун и исплату, као и податак о каријерном напредовању стицањем звања у оквиру одобреног броја.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C41B47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Подаци из става 4. овог члана за обрачун и исплату плате, односно накнаде плате и њен износ су подаци који се односе на запосленог (прописани основни и додатни коефицијент, коефицијент за одељенско старешинство, додатак за минули рад, обим радног времена у односу на норму часова) и подаци који се односе на обрачун бруто плате, односно накнаде (бруто основица за обрачун, број сати - за редован рад, за плаћено одсуство на терет послодавца, за рад на државни празник, за ноћни рад, за одсуства на терет фондова, неплаћеног одсуства и прековременог рада и проценат преконормног рада, бруто накнада за нераспоређеног запосленог, бруто износ зараде из осталих и сопствених извора Школе, прописана основица за доприносе, минимална цена рада и стопе пореза на зараде, износ неопорезивог дела зараде и доприноси на терет запосленог и на терет послодавца).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C417C" w:rsidRPr="003B044E" w:rsidRDefault="00C41B47" w:rsidP="003B044E">
      <w:pPr>
        <w:pStyle w:val="Normal1"/>
        <w:spacing w:before="0" w:beforeAutospacing="0" w:after="0" w:afterAutospacing="0"/>
        <w:ind w:left="36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417C" w:rsidRPr="003B044E">
        <w:rPr>
          <w:rFonts w:ascii="Times New Roman" w:hAnsi="Times New Roman" w:cs="Times New Roman"/>
          <w:sz w:val="20"/>
          <w:szCs w:val="20"/>
        </w:rPr>
        <w:t>Од података које</w:t>
      </w:r>
      <w:r w:rsidRPr="003B04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C417C" w:rsidRPr="003B044E">
        <w:rPr>
          <w:rFonts w:ascii="Times New Roman" w:hAnsi="Times New Roman" w:cs="Times New Roman"/>
          <w:sz w:val="20"/>
          <w:szCs w:val="20"/>
        </w:rPr>
        <w:t>Школа уноси у регистар  запослених доступни су јавности: име и презиме, степен и врста образовања, установе у којој је ангажован, подаци о стручном испиту, односно лиценци и каријерном напредовању.</w:t>
      </w:r>
      <w:r w:rsidR="005C417C" w:rsidRPr="003B04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A844A4" w:rsidRPr="003B044E" w:rsidRDefault="00A844A4" w:rsidP="003B04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44E">
        <w:rPr>
          <w:rFonts w:ascii="Times New Roman" w:hAnsi="Times New Roman" w:cs="Times New Roman"/>
          <w:b/>
          <w:sz w:val="20"/>
          <w:szCs w:val="20"/>
        </w:rPr>
        <w:tab/>
        <w:t>2)  Евиденције о запосленима</w:t>
      </w:r>
    </w:p>
    <w:p w:rsidR="00A844A4" w:rsidRPr="00B50AF3" w:rsidRDefault="00A844A4" w:rsidP="003B0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Подаци о запосленима о којима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Школа </w:t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води евиденцију су:</w:t>
      </w:r>
    </w:p>
    <w:p w:rsidR="00C41B47" w:rsidRPr="00B50AF3" w:rsidRDefault="00C41B47" w:rsidP="003B0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1. лични подаци, и то: име</w:t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име једног родитеља </w:t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и презиме, ЈМБГ, пол, датум рођења, место, општина и држава рођења, држављанство, национална припадност (изјашњавање о националној припадности није обавезно), адреса, место, општина и држава становања, контакт телефон, адреса електронске поште, ниво и врста образовања и установа у којој је стечен највиши степен образовања, податак о образовању из члана 142. Закона о основама система образовања и васпитања, психолошкој процени способности за рад са децом и ученицима, познавању језика националне мањине, стручном испиту, односно лиценци, врсти радног односа, начину и дужини радног ангажовања, истовременим ангажовањима у другим установама, подаци о стручном усавршавању и стеченим звањима, изреченим дисциплинским мерама, подаци о задужењима и фонду часова наставника, васпитача, стручних сарадника и помоћних наставника, учешћу у раду органа установе, а у сврху остваривања образовно-васпитног рада, у складу са Законом о основама система образовања и васпитања и посебним законом и</w:t>
      </w:r>
    </w:p>
    <w:p w:rsidR="00C41B47" w:rsidRPr="00B50AF3" w:rsidRDefault="00C41B47" w:rsidP="003B0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2. подаци о плати и подаци за њен обрачун и исплату (број банковног рачуна, назив банке, број издржаваних чланова породице, подаци о заради и додатним накнадама).</w:t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0C2378" w:rsidRPr="00B50AF3" w:rsidRDefault="003B044E" w:rsidP="003B044E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00E27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0C2378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Сврха намераване обраде и правн</w:t>
      </w:r>
      <w:r w:rsidR="0042245F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 основ</w:t>
      </w:r>
      <w:r w:rsidR="000C2378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 обраду:</w:t>
      </w:r>
      <w:r w:rsidR="000C2378" w:rsidRPr="00B50AF3">
        <w:rPr>
          <w:b/>
          <w:color w:val="000000" w:themeColor="text1"/>
          <w:sz w:val="20"/>
          <w:szCs w:val="20"/>
        </w:rPr>
        <w:t> </w:t>
      </w:r>
    </w:p>
    <w:p w:rsidR="00160806" w:rsidRPr="00B50AF3" w:rsidRDefault="00160806" w:rsidP="003B0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Школа обрађује податке о личности у </w:t>
      </w:r>
      <w:r w:rsidR="0042245F"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следеће сврхе:</w:t>
      </w:r>
    </w:p>
    <w:p w:rsidR="000135D0" w:rsidRPr="00B50AF3" w:rsidRDefault="000135D0" w:rsidP="003B0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Сврха обраде података о којима Школа води евиденцију јесте ефикасно вођење управних и других поступака који су у њиховој надлежности, остваривање права на издавање јавне исправе, остваривање права на квалитетно и једнако доступно образовање и васпитање за сву децу, ученике и одрасле, праћење и унапређивање квалитета и ефективности рада установе, односно високошколске установе и запослених, праћење стања ради самовредновања установе ефикасним управљањем евиденцијама, коришћење расположивих ресурса локалне заједнице у складу са потребама образовања и васпитања, унапређивање сарадње и пуно укључивање родитеља ученика у образовно-васпитни процес, праћење, проучавање и унапређивање образовног нивоа студената у процесу образовања, као и припрема извештаја и обављање других послова из надлежности установе, високошколске установе, установе ученичког и студентског стандарда, односно јавно признатог организатора активности.</w:t>
      </w:r>
    </w:p>
    <w:p w:rsidR="000135D0" w:rsidRPr="00B50AF3" w:rsidRDefault="000135D0" w:rsidP="003B0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Подаци из регистра из ЈИСП-а обрађују се у статистичке сврхе ради обезбеђивања праћења индикатора ради спровођења статистичких истраживања и анализа квалитета,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политике, предузимања превентивних мера за смањење осипања деце, ученика и одраслих на свим нивоима образовања и васпитања, праћења обухвата и напредовања студената, праћења квалитета студијских програма, као и мера у складу са потребама тржишта рада и веће запошљивости,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образовања, праћења професионалног статуса и координирања и организовања стручног усавршавања запослених, анализирања стања финансирања система образовања и васпитања и система високог образовања;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образовања, као и ефикасно обављање других послова из надлежности Министарства.</w:t>
      </w:r>
    </w:p>
    <w:p w:rsidR="00160806" w:rsidRPr="00B50AF3" w:rsidRDefault="000135D0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Правни основ обраде из овог члана представља Закон о основама система образовања и васпитања.</w:t>
      </w:r>
    </w:p>
    <w:p w:rsidR="00160806" w:rsidRPr="00B50AF3" w:rsidRDefault="00160806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2. Запошљавање и поштовање правних обавеза Школе из радног односа.</w:t>
      </w:r>
    </w:p>
    <w:p w:rsidR="00160806" w:rsidRPr="00B50AF3" w:rsidRDefault="00160806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Правни основ обраде је:  поштовање правних обавеза Школе, обављање послова у јавном интересу или извршење законом прописаних овлашћења Школе у складу са: Законом о раду („Службени гласник РС“,</w:t>
      </w:r>
      <w:r w:rsidRPr="00B50AF3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B50AF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24/2005, 61/2005, 54/2009, 32/2013, 75/2014, 13/2017 – одлука УС, 113/2017, 95/2018- аутентично тумачење)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50A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Законом о пензијском и инвалидском осигурању (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"Службени гласник РС", бр. </w:t>
      </w:r>
      <w:hyperlink r:id="rId10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34/2003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1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64/2004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-УС, </w:t>
      </w:r>
      <w:hyperlink r:id="rId12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84/2004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-др. закон, </w:t>
      </w:r>
      <w:hyperlink r:id="rId13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85/2005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4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101/2005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5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63/2006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-УС, </w:t>
      </w:r>
      <w:hyperlink r:id="rId16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5/2009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7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107/2009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30/2010-др. закон, </w:t>
      </w:r>
      <w:hyperlink r:id="rId18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101/2010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9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93/2012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20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62/2013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21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108/2013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22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75/2014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23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142/2014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24" w:tooltip="Istorija propisa" w:history="1">
        <w:r w:rsidRPr="00B50AF3">
          <w:rPr>
            <w:rFonts w:ascii="Times New Roman" w:hAnsi="Times New Roman" w:cs="Times New Roman"/>
            <w:color w:val="000000" w:themeColor="text1"/>
            <w:sz w:val="20"/>
            <w:szCs w:val="20"/>
          </w:rPr>
          <w:t>73/2018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46/2019), Законом о евиденцијама у области рада</w:t>
      </w: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50A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("Службени лист СРЈ", бр. 46/96 и "Службени  гласник РС", бр. 101/2005 – др. закон и 36/2009 – др. закон), Законом о здравственој заштити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("Службени гласник РС", број 25/2019), Законом о здравственом осигурању ("Службени  гласник РС", број 25/2019), Законом о социјалном осигурању („Службени гласник РС",  број 139/2014),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Законом о финансијској подршци породици са децом („Службени гласник РС“, бр. 113/17 и 50/18), Закон о систему плата запослених у јавном сектору („Службени гласник РС“, број и др. законима.</w:t>
      </w:r>
    </w:p>
    <w:p w:rsidR="00160806" w:rsidRPr="00B50AF3" w:rsidRDefault="00160806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3. Извршавање уговорних обавеза Школе.</w:t>
      </w:r>
    </w:p>
    <w:p w:rsidR="00160806" w:rsidRPr="00B50AF3" w:rsidRDefault="00160806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Правни основ обраде је извршење уговора закљученог са лицем на који се подаци односе или за предузимање радњи, на захтев лица на које се подаци односе, пре закључења уговора.</w:t>
      </w:r>
    </w:p>
    <w:p w:rsidR="00160806" w:rsidRPr="00B50AF3" w:rsidRDefault="00160806" w:rsidP="003B044E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Објављивање фотографија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односно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видео записа у циљу праћења и унапређивања квалитета рада Школе, деце, ученика и запослених.</w:t>
      </w:r>
    </w:p>
    <w:p w:rsidR="00160806" w:rsidRPr="00B50AF3" w:rsidRDefault="00160806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Правни основ је пристанак на обраду података о личности запослених.</w:t>
      </w:r>
    </w:p>
    <w:p w:rsidR="00E12DF6" w:rsidRPr="00B50AF3" w:rsidRDefault="0042245F" w:rsidP="003B044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2DF6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Пристанак је  обавезан  за: 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објављивање групних фотографија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односно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видео записа запослених на званичној интернет страници Школе,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објављивање појединачне фотографије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односно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видео записа за конкретну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наставну односно ваннаставну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 запосленог на званичној интернет страници Школе,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објављивање групних фотографија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односно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видео записа запослених на друштвеним мрежама - ФБ страници Школе, Инстаграму, Твитеру;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објављивање појединачне фотографије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односно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видео записа за конкретну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наставну односно ваннаставну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 запослених на друштвеним мрежама - ФБ страници Школе, Инстаграму, Твитеру;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објављивање групних фотографија запослених у летопису Школе;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објављивање појединачних фотографија за конкретну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наставну односно ваннаставну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 запослених у летопису Школе;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објављивање групних фотографија запослених у часопису Школе;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објављивање појединачних фотографија за конкретну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наставну односно ваннаставну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 запослених у часопису Школе;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објављивање групних фотографија запослених у простору Школе;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објављивање појединачних фотографија за конкретну </w:t>
      </w:r>
      <w:r w:rsidR="003318D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наставну односно ваннаставну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 запослених у простору Школе;</w:t>
      </w:r>
    </w:p>
    <w:p w:rsidR="00E12DF6" w:rsidRPr="00B50AF3" w:rsidRDefault="00E12DF6" w:rsidP="003B044E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објављивање спискова запослених на огласним таблама Школе.</w:t>
      </w:r>
    </w:p>
    <w:p w:rsidR="000C2378" w:rsidRPr="00B50AF3" w:rsidRDefault="00500E27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0C2378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Легитимни интерес Ш</w:t>
      </w:r>
      <w:r w:rsidR="002574EB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коле или треће стране за обраду:</w:t>
      </w:r>
    </w:p>
    <w:p w:rsidR="00740A37" w:rsidRPr="00B50AF3" w:rsidRDefault="00740A37" w:rsidP="003B0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Систем видео надзора - визуелна контрола простора Школе и простора испред Школе, контрола физичке безбедности лица а у сврху одржавања безбедности у Школи и њеном окружењу, осигурања безбедности деце, ученика, запослених и свих трећих лица, одвраћање од криминалог понашања и насиља према људима и имовни Школе.</w:t>
      </w:r>
    </w:p>
    <w:p w:rsidR="00740A37" w:rsidRPr="00B50AF3" w:rsidRDefault="00740A37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Правни основ обраде је остваривање легитимих интереса Школе или треће стране</w:t>
      </w:r>
      <w:r w:rsidR="002574E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C2378" w:rsidRPr="00B50AF3" w:rsidRDefault="00500E27" w:rsidP="003B044E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740A37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Примаоци</w:t>
      </w:r>
      <w:r w:rsidR="000C2378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података о личности</w:t>
      </w:r>
      <w:r w:rsidR="002574EB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B41A11" w:rsidRPr="00B50AF3" w:rsidRDefault="00CE7380" w:rsidP="003B04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Министарство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просвете, науке и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технолошког развоја, Министарсво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унутрашњих послова и друг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надлежн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министарств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а,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Заштитник грађана, Повереник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заштиту равноправности,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Центр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социјални рад, јединиц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локалне самоуправе, Републичк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и фонд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пензијско и инвалидско осигурање, Републичк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фонду за здравствено осигурање, Националн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запошљавање, Дирекција за превоз, лиц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безбедност и здравље на раду, лиц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заштиту од пожара, туристичк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агенциј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, осигурајућ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кућ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други примаоци ради извршавањ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B41A1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законских обавеза  из области рада, пореза, доприноса, безбедности и заштите на раду, евиденција из области рада и слично, као и за:</w:t>
      </w:r>
    </w:p>
    <w:p w:rsidR="00CE7380" w:rsidRPr="00B50AF3" w:rsidRDefault="008C101B" w:rsidP="003B044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остваривање права на: накнаду трошкова превоза, дневнице и путне трошкове, здравствено осигурање запосленог и чланова породице, осигурање, солидарну помоћ, јубиларну награду, одсуство са рада ради породиљског одсуства, неге детета и посебне неге детета, отпремнину, куповину путем административне забране, банкарске кредите и д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руге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банкарске производе и др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уго.</w:t>
      </w:r>
    </w:p>
    <w:p w:rsidR="002574EB" w:rsidRPr="00B50AF3" w:rsidRDefault="00500E27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E7380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Рок</w:t>
      </w:r>
      <w:r w:rsidR="000C2378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чувања података о личности</w:t>
      </w:r>
      <w:r w:rsidR="002574EB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0C2378" w:rsidRPr="00B50AF3" w:rsidRDefault="000C2378" w:rsidP="003B044E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B50AF3">
        <w:rPr>
          <w:b/>
          <w:color w:val="000000" w:themeColor="text1"/>
          <w:sz w:val="20"/>
          <w:szCs w:val="20"/>
        </w:rPr>
        <w:t> </w:t>
      </w:r>
      <w:r w:rsidR="00CE7380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Школа ће обрађивати и чувати податке о личности  у року утврђеном Законом о основном образовању и васпитању, Законом о евиденцијама у области рада и другим законским прописима као и Листом регистратурског материјала Школе, и у складу са сврхом обраде, након чега ће бити трајно обрисани или уништени</w:t>
      </w:r>
    </w:p>
    <w:p w:rsidR="000C2378" w:rsidRPr="00B50AF3" w:rsidRDefault="00500E27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C53B39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Права запослених: </w:t>
      </w:r>
    </w:p>
    <w:p w:rsidR="00C53B39" w:rsidRPr="00B50AF3" w:rsidRDefault="00C53B39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1) Право на приступ</w:t>
      </w:r>
    </w:p>
    <w:p w:rsidR="00C53B39" w:rsidRPr="00B50AF3" w:rsidRDefault="00C53B39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Запослени има право да од Школе захтева информацију о томе да ли обрађује његове податке о личности, приступ тим подацима, као и следеће информације: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сврси обраде;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врстама података о личности који се обрађују;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примаоцу или врстама прималаца којима су подаци о личности откривени или ће им бити откривени, а посебно примаоцима у другим државама или међународним организацијама;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предвиђеном року чувања података о личности, или ако то није могуће, о критеријумима за одређивање тог рока;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постојању права да се од руковаоца захтева исправка или брисање његових података о личности, права на ограничење обраде и права на приговор на обраду;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праву да се поднесе притужба Поверенику;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доступне информације о извору података о личности, ако подаци о личности нису прикупљени од лица на које се односе.</w:t>
      </w:r>
    </w:p>
    <w:p w:rsidR="00C53B39" w:rsidRPr="00B50AF3" w:rsidRDefault="00C53B39" w:rsidP="003B044E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2) Право на исправку и допуну </w:t>
      </w:r>
    </w:p>
    <w:p w:rsidR="00C53B39" w:rsidRPr="00B50AF3" w:rsidRDefault="00C53B39" w:rsidP="003B044E">
      <w:pPr>
        <w:pStyle w:val="clan"/>
        <w:spacing w:before="0" w:after="0"/>
        <w:ind w:firstLine="720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B50AF3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Подаци о личности запослених  који се прикупљају и даље обрађују морају бити тачни, потпуни и ажурни.</w:t>
      </w:r>
    </w:p>
    <w:p w:rsidR="00C53B39" w:rsidRPr="00B50AF3" w:rsidRDefault="00C53B39" w:rsidP="003B044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Заполсени има право да се његови нетачни подаци о личности без непотребног одлагања исправе. </w:t>
      </w:r>
    </w:p>
    <w:p w:rsidR="00C53B39" w:rsidRPr="00B50AF3" w:rsidRDefault="00C53B39" w:rsidP="003B044E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У зависности од сврхе обраде, запослени  има право да своје непотпуне податке о личности допуни, што укључује и давање додатне изјаве.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</w:rPr>
        <w:t>3) Право на брисање</w:t>
      </w:r>
    </w:p>
    <w:p w:rsidR="00C53B39" w:rsidRPr="00B50AF3" w:rsidRDefault="00C53B39" w:rsidP="003B044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Запослени има право да  захтева  од Школе брисање података о личности а Школа је дужна да без непотребног одлагања избрише податке о личности, 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у следећим случајевима: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подаци о личности више нису неопходни за остваривање сврхе због које су прикупљени или на други начин обрађивани;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лице на које се подаци односе је опозвало пристанак на основу којег се обрада вршила;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C53B39" w:rsidRPr="00B50AF3" w:rsidRDefault="00C53B39" w:rsidP="003B044E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лице на које се подаци односе је поднело приговор на обраду података о личности а не постоји јачи легитимни интерес за обраду података о личности;</w:t>
      </w:r>
    </w:p>
    <w:p w:rsidR="00C53B39" w:rsidRPr="00B50AF3" w:rsidRDefault="00C53B39" w:rsidP="003B044E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подаци о личности су незаконито обрађивани;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подаци о личности морају бити избрисани у циљу извршења законских обавеза руковаоца.</w:t>
      </w:r>
    </w:p>
    <w:p w:rsidR="00E5405B" w:rsidRPr="00B50AF3" w:rsidRDefault="00E5405B" w:rsidP="003B044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4) Право на приговор</w:t>
      </w:r>
    </w:p>
    <w:p w:rsidR="00E5405B" w:rsidRPr="00B50AF3" w:rsidRDefault="00E5405B" w:rsidP="003B044E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50AF3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Запослени има право да у сваком тренутку, </w:t>
      </w:r>
      <w:r w:rsidRPr="00B50AF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ако сматра да је то оправдано у односу на посебну ситуацију у којој се налази, поднесе Школи приговор на  обраду његових података о личности, која се врши у циљу обављања послова у јавном интересу или извршења послова Школе.</w:t>
      </w:r>
    </w:p>
    <w:p w:rsidR="00E5405B" w:rsidRPr="00B50AF3" w:rsidRDefault="00E5405B" w:rsidP="003B044E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Школа је дужна  да прекине са обрадом података о запосленом које је поднело приговор, осим ако је предочила  да постоје законски разлози за обраду који претежу над интересима, правима или слободама запосленог  или су у вези са подношењем, остваривањем или одбраном правног захтева.</w:t>
      </w:r>
    </w:p>
    <w:p w:rsidR="00C53B39" w:rsidRPr="00B50AF3" w:rsidRDefault="00C53B39" w:rsidP="003B044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5405B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Право на ограничење обраде</w:t>
      </w:r>
    </w:p>
    <w:p w:rsidR="00C53B39" w:rsidRPr="00B50AF3" w:rsidRDefault="00C53B39" w:rsidP="003B044E">
      <w:pPr>
        <w:pStyle w:val="clan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B50AF3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Ограничење обраде података о личности </w:t>
      </w:r>
      <w:r w:rsidRPr="00B50AF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Школа</w:t>
      </w:r>
      <w:r w:rsidR="00E5405B" w:rsidRPr="00B50AF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B50AF3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ће обезбедити у следећим случајевима:</w:t>
      </w:r>
    </w:p>
    <w:p w:rsidR="00C53B39" w:rsidRPr="00B50AF3" w:rsidRDefault="00E5405B" w:rsidP="003B044E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запослени</w:t>
      </w:r>
      <w:r w:rsidR="00C53B3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оспорава тачност података о личности, у року који омогућава Школи проверу тачности података о личности;</w:t>
      </w:r>
      <w:r w:rsidR="00C53B39"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обрада је незаконита, а </w:t>
      </w:r>
      <w:r w:rsidR="00E5405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запослени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 противи брисању података о личности и уместо брисања захтева ограничење употребе података;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C53B39" w:rsidRPr="00B50AF3" w:rsidRDefault="00C53B39" w:rsidP="003B044E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Школи више нису потребни подаци о личности за остваривање сврхе обраде, али их </w:t>
      </w:r>
      <w:r w:rsidR="00E5405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је запослени  затражи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у циљу подношења, остваривања или одбране правног захтева;</w:t>
      </w: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E5405B" w:rsidRPr="00B50AF3" w:rsidRDefault="00E5405B" w:rsidP="003B044E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запослени је подне</w:t>
      </w:r>
      <w:r w:rsidR="00C53B3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о приговор на обраду, а у току је процењивање да ли правни основ за обраду од стране Школе претеж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 над интересима запосленог</w:t>
      </w:r>
      <w:r w:rsidR="00C53B3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5405B" w:rsidRPr="00B50AF3" w:rsidRDefault="00E5405B" w:rsidP="003B044E">
      <w:pPr>
        <w:pStyle w:val="Normal1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6) Право на повлачење </w:t>
      </w:r>
      <w:r w:rsidR="00727C61" w:rsidRPr="00B50AF3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</w:rPr>
        <w:t>пристанка</w:t>
      </w:r>
    </w:p>
    <w:p w:rsidR="00842C37" w:rsidRPr="00B50AF3" w:rsidRDefault="00C53B39" w:rsidP="003B044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ситуацијама када је правни основ за обраду личних података пристанак </w:t>
      </w:r>
      <w:r w:rsidR="00E5405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запосленог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5405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запослени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има право да у било ком тренутку повуче дати пристанак</w:t>
      </w:r>
      <w:r w:rsidR="00842C37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, у писаном облику, као и о томе да опозив пристанка не утиче на допуштеност обраде на основу пристанка пре опозива.</w:t>
      </w:r>
    </w:p>
    <w:p w:rsidR="00E5405B" w:rsidRPr="00B50AF3" w:rsidRDefault="00525E97" w:rsidP="003B044E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7) Начин остваривања права </w:t>
      </w:r>
    </w:p>
    <w:p w:rsidR="00525E97" w:rsidRPr="00B50AF3" w:rsidRDefault="00525E97" w:rsidP="003B044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Захтеви за остваривање наведених права подносе се попуњавањем одговарајућег обрасца, који је доступан у на web страници </w:t>
      </w:r>
      <w:hyperlink w:history="1">
        <w:r w:rsidR="00FD27A3" w:rsidRPr="00B50AF3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www.kraljpetar.edu.rs</w:t>
        </w:r>
        <w:r w:rsidR="00FD27A3" w:rsidRPr="00B50AF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-</w:t>
        </w:r>
      </w:hyperlink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Основној школи „Краљ Петар I“ Ниш или код секретара Школе (Захтев за остваривање права у вези</w:t>
      </w:r>
      <w:r w:rsidR="00D570F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 обрадом података о личности, Захтев за остваривање права поводом извршеног увида</w:t>
      </w:r>
    </w:p>
    <w:p w:rsidR="00525E97" w:rsidRPr="00B50AF3" w:rsidRDefault="00525E97" w:rsidP="003B044E">
      <w:pPr>
        <w:spacing w:after="0" w:line="240" w:lineRule="auto"/>
        <w:ind w:left="77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Захтев можете поднети:</w:t>
      </w:r>
    </w:p>
    <w:p w:rsidR="00525E97" w:rsidRPr="00B50AF3" w:rsidRDefault="00525E97" w:rsidP="003B04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Писаним путем непосредно у секретаријату Школе;</w:t>
      </w:r>
    </w:p>
    <w:p w:rsidR="00525E97" w:rsidRPr="00B50AF3" w:rsidRDefault="00525E97" w:rsidP="003B04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Путем поште на адресу: Основна школа „Краљ Петар I“ Ниш, ул. Војводе Путника бр. 1;</w:t>
      </w:r>
    </w:p>
    <w:p w:rsidR="00525E97" w:rsidRPr="00B50AF3" w:rsidRDefault="00525E97" w:rsidP="003B04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Електронском поштом на e-mail:kraljpetarnis_fs@mts. rs.</w:t>
      </w:r>
    </w:p>
    <w:p w:rsidR="00C53B39" w:rsidRPr="00B50AF3" w:rsidRDefault="00500E27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727C61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C53B39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Право на притужбу Поверенику за информације од јавног заначаја и заштиту података о личности</w:t>
      </w:r>
    </w:p>
    <w:p w:rsidR="000C2378" w:rsidRPr="00B50AF3" w:rsidRDefault="00727C61" w:rsidP="003B044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Запослени има</w:t>
      </w:r>
      <w:r w:rsidR="00C53B3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да поднесе притужбу Поверенику за информације од јавног значаја и заштиту података о личности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3B3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ако сматра да је обрада података о личности извршена супротно одредбама Закона  о заштити података о личности (</w:t>
      </w:r>
      <w:hyperlink r:id="rId25" w:history="1">
        <w:r w:rsidR="00C53B39" w:rsidRPr="00B50AF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http://www.poverenik.rs/sr/</w:t>
        </w:r>
      </w:hyperlink>
      <w:r w:rsidR="00C53B39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87181" w:rsidRPr="00B50AF3" w:rsidRDefault="00287181" w:rsidP="003B04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Правилник о заштити података о личности</w:t>
      </w:r>
      <w:r w:rsidR="00FD27A3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Основне школе „Краљ Петар I“Ниш</w:t>
      </w:r>
    </w:p>
    <w:p w:rsidR="00AB5C48" w:rsidRPr="00B50AF3" w:rsidRDefault="00287181" w:rsidP="003B04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Правилник о заштити података о личности Основне школе </w:t>
      </w:r>
      <w:r w:rsidR="00FD27A3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„Краљ Петар I“ Ниш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донео је   Школск</w:t>
      </w:r>
      <w:r w:rsidR="00FD27A3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одбор Основне школе </w:t>
      </w:r>
      <w:r w:rsidR="00FD27A3" w:rsidRPr="00B50A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="00FD27A3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Краљ Петар I“ Ниш </w:t>
      </w:r>
      <w:r w:rsidR="00E12DF6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дана  и  об</w:t>
      </w:r>
      <w:r w:rsidR="00FD27A3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јављен је на web страници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D27A3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www.kraljpetar.edu.rs</w:t>
      </w:r>
    </w:p>
    <w:p w:rsidR="003B044E" w:rsidRPr="00B50AF3" w:rsidRDefault="003B044E" w:rsidP="003B04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044E" w:rsidRPr="00B50AF3" w:rsidRDefault="003B044E" w:rsidP="003B04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0759" w:rsidRPr="00B50AF3" w:rsidRDefault="00E12DF6" w:rsidP="003B044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Директор Школе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00D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2D7FD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Лице за заштиту података о личности</w:t>
      </w:r>
    </w:p>
    <w:p w:rsidR="002D7FDB" w:rsidRPr="00B50AF3" w:rsidRDefault="00E12DF6" w:rsidP="003B044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</w:t>
      </w:r>
      <w:r w:rsidR="007600D1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7FDB" w:rsidRPr="00B50AF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</w:t>
      </w:r>
    </w:p>
    <w:p w:rsidR="00B50AF3" w:rsidRDefault="007600D1" w:rsidP="00B50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Роберт Џунић</w:t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0A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   Лидија Цветковић</w:t>
      </w:r>
      <w:r w:rsidR="00E12DF6" w:rsidRPr="003B044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50AF3" w:rsidRDefault="00B50AF3" w:rsidP="00B50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759" w:rsidRPr="00B50AF3" w:rsidRDefault="00E12DF6" w:rsidP="00B50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>Примио:___________________дана:______________</w:t>
      </w:r>
    </w:p>
    <w:sectPr w:rsidR="00C00759" w:rsidRPr="00B50AF3" w:rsidSect="003B044E">
      <w:footerReference w:type="default" r:id="rId26"/>
      <w:pgSz w:w="12240" w:h="15840"/>
      <w:pgMar w:top="737" w:right="794" w:bottom="567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9F" w:rsidRDefault="0093079F" w:rsidP="003B044E">
      <w:pPr>
        <w:spacing w:after="0" w:line="240" w:lineRule="auto"/>
      </w:pPr>
      <w:r>
        <w:separator/>
      </w:r>
    </w:p>
  </w:endnote>
  <w:endnote w:type="continuationSeparator" w:id="1">
    <w:p w:rsidR="0093079F" w:rsidRDefault="0093079F" w:rsidP="003B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4222"/>
      <w:docPartObj>
        <w:docPartGallery w:val="Page Numbers (Bottom of Page)"/>
        <w:docPartUnique/>
      </w:docPartObj>
    </w:sdtPr>
    <w:sdtContent>
      <w:p w:rsidR="003B044E" w:rsidRDefault="001D2FAC">
        <w:pPr>
          <w:pStyle w:val="Footer"/>
          <w:jc w:val="center"/>
        </w:pPr>
        <w:r w:rsidRPr="003B044E">
          <w:rPr>
            <w:sz w:val="16"/>
            <w:szCs w:val="16"/>
          </w:rPr>
          <w:fldChar w:fldCharType="begin"/>
        </w:r>
        <w:r w:rsidR="003B044E" w:rsidRPr="003B044E">
          <w:rPr>
            <w:sz w:val="16"/>
            <w:szCs w:val="16"/>
          </w:rPr>
          <w:instrText xml:space="preserve"> PAGE   \* MERGEFORMAT </w:instrText>
        </w:r>
        <w:r w:rsidRPr="003B044E">
          <w:rPr>
            <w:sz w:val="16"/>
            <w:szCs w:val="16"/>
          </w:rPr>
          <w:fldChar w:fldCharType="separate"/>
        </w:r>
        <w:r w:rsidR="00B50AF3">
          <w:rPr>
            <w:noProof/>
            <w:sz w:val="16"/>
            <w:szCs w:val="16"/>
          </w:rPr>
          <w:t>4</w:t>
        </w:r>
        <w:r w:rsidRPr="003B044E">
          <w:rPr>
            <w:sz w:val="16"/>
            <w:szCs w:val="16"/>
          </w:rPr>
          <w:fldChar w:fldCharType="end"/>
        </w:r>
      </w:p>
    </w:sdtContent>
  </w:sdt>
  <w:p w:rsidR="003B044E" w:rsidRDefault="003B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9F" w:rsidRDefault="0093079F" w:rsidP="003B044E">
      <w:pPr>
        <w:spacing w:after="0" w:line="240" w:lineRule="auto"/>
      </w:pPr>
      <w:r>
        <w:separator/>
      </w:r>
    </w:p>
  </w:footnote>
  <w:footnote w:type="continuationSeparator" w:id="1">
    <w:p w:rsidR="0093079F" w:rsidRDefault="0093079F" w:rsidP="003B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13"/>
    <w:multiLevelType w:val="hybridMultilevel"/>
    <w:tmpl w:val="8AB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4D7"/>
    <w:multiLevelType w:val="hybridMultilevel"/>
    <w:tmpl w:val="693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262"/>
    <w:multiLevelType w:val="hybridMultilevel"/>
    <w:tmpl w:val="4A8EBD9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C21470E"/>
    <w:multiLevelType w:val="hybridMultilevel"/>
    <w:tmpl w:val="478AC9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E444C3"/>
    <w:multiLevelType w:val="hybridMultilevel"/>
    <w:tmpl w:val="5784FD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BB912D0"/>
    <w:multiLevelType w:val="hybridMultilevel"/>
    <w:tmpl w:val="ECECA1E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2D862F4B"/>
    <w:multiLevelType w:val="hybridMultilevel"/>
    <w:tmpl w:val="74123D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F23C44"/>
    <w:multiLevelType w:val="hybridMultilevel"/>
    <w:tmpl w:val="97E24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F93444"/>
    <w:multiLevelType w:val="hybridMultilevel"/>
    <w:tmpl w:val="0FE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60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F79D4"/>
    <w:multiLevelType w:val="hybridMultilevel"/>
    <w:tmpl w:val="193E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97540"/>
    <w:multiLevelType w:val="hybridMultilevel"/>
    <w:tmpl w:val="F57671E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4D6146"/>
    <w:multiLevelType w:val="hybridMultilevel"/>
    <w:tmpl w:val="18D8646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D3AAB"/>
    <w:multiLevelType w:val="hybridMultilevel"/>
    <w:tmpl w:val="DD34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670C65"/>
    <w:multiLevelType w:val="hybridMultilevel"/>
    <w:tmpl w:val="3C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7871"/>
    <w:multiLevelType w:val="hybridMultilevel"/>
    <w:tmpl w:val="975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15D0C"/>
    <w:multiLevelType w:val="hybridMultilevel"/>
    <w:tmpl w:val="985C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9259E"/>
    <w:multiLevelType w:val="hybridMultilevel"/>
    <w:tmpl w:val="BE5A0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2561"/>
    <w:multiLevelType w:val="hybridMultilevel"/>
    <w:tmpl w:val="87DC8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3D3F38"/>
    <w:multiLevelType w:val="hybridMultilevel"/>
    <w:tmpl w:val="C30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A123F"/>
    <w:multiLevelType w:val="hybridMultilevel"/>
    <w:tmpl w:val="640EDAD0"/>
    <w:lvl w:ilvl="0" w:tplc="D4405B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CAD57CD"/>
    <w:multiLevelType w:val="hybridMultilevel"/>
    <w:tmpl w:val="1F7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17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3"/>
  </w:num>
  <w:num w:numId="14">
    <w:abstractNumId w:val="19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85D"/>
    <w:rsid w:val="000135D0"/>
    <w:rsid w:val="00096ED8"/>
    <w:rsid w:val="000C2378"/>
    <w:rsid w:val="000E39F4"/>
    <w:rsid w:val="00106A8B"/>
    <w:rsid w:val="00160806"/>
    <w:rsid w:val="001C7911"/>
    <w:rsid w:val="001D2FAC"/>
    <w:rsid w:val="001F71D0"/>
    <w:rsid w:val="002006B9"/>
    <w:rsid w:val="002574EB"/>
    <w:rsid w:val="00265CAE"/>
    <w:rsid w:val="00274749"/>
    <w:rsid w:val="00275E51"/>
    <w:rsid w:val="00287181"/>
    <w:rsid w:val="002D7FDB"/>
    <w:rsid w:val="00310593"/>
    <w:rsid w:val="003318D0"/>
    <w:rsid w:val="00333364"/>
    <w:rsid w:val="003B044E"/>
    <w:rsid w:val="0042245F"/>
    <w:rsid w:val="00442FFD"/>
    <w:rsid w:val="00466101"/>
    <w:rsid w:val="00474549"/>
    <w:rsid w:val="004C3993"/>
    <w:rsid w:val="004E4FFD"/>
    <w:rsid w:val="004F7CFE"/>
    <w:rsid w:val="00500E27"/>
    <w:rsid w:val="00507748"/>
    <w:rsid w:val="00525E97"/>
    <w:rsid w:val="00533645"/>
    <w:rsid w:val="00596F8B"/>
    <w:rsid w:val="005B199B"/>
    <w:rsid w:val="005B3CCB"/>
    <w:rsid w:val="005C417C"/>
    <w:rsid w:val="006026E8"/>
    <w:rsid w:val="00696BD6"/>
    <w:rsid w:val="006B46BE"/>
    <w:rsid w:val="006E027C"/>
    <w:rsid w:val="00727C61"/>
    <w:rsid w:val="00740A37"/>
    <w:rsid w:val="007600D1"/>
    <w:rsid w:val="00795131"/>
    <w:rsid w:val="007C3011"/>
    <w:rsid w:val="007E6081"/>
    <w:rsid w:val="0080285D"/>
    <w:rsid w:val="00804BC0"/>
    <w:rsid w:val="00807E60"/>
    <w:rsid w:val="00842B12"/>
    <w:rsid w:val="00842C37"/>
    <w:rsid w:val="00852A5F"/>
    <w:rsid w:val="00875D15"/>
    <w:rsid w:val="008C101B"/>
    <w:rsid w:val="009130D1"/>
    <w:rsid w:val="0093079F"/>
    <w:rsid w:val="0094556D"/>
    <w:rsid w:val="0097131F"/>
    <w:rsid w:val="00995123"/>
    <w:rsid w:val="009E0FCA"/>
    <w:rsid w:val="00A12BC1"/>
    <w:rsid w:val="00A464E8"/>
    <w:rsid w:val="00A7048C"/>
    <w:rsid w:val="00A844A4"/>
    <w:rsid w:val="00AB4D93"/>
    <w:rsid w:val="00AB5C48"/>
    <w:rsid w:val="00AD6BC7"/>
    <w:rsid w:val="00AE1D88"/>
    <w:rsid w:val="00B41A11"/>
    <w:rsid w:val="00B50AF3"/>
    <w:rsid w:val="00B87199"/>
    <w:rsid w:val="00B90946"/>
    <w:rsid w:val="00BA559F"/>
    <w:rsid w:val="00BB1EFD"/>
    <w:rsid w:val="00BF0A4A"/>
    <w:rsid w:val="00C00759"/>
    <w:rsid w:val="00C12014"/>
    <w:rsid w:val="00C204AD"/>
    <w:rsid w:val="00C41B47"/>
    <w:rsid w:val="00C41C6D"/>
    <w:rsid w:val="00C53B39"/>
    <w:rsid w:val="00C564BB"/>
    <w:rsid w:val="00C820BC"/>
    <w:rsid w:val="00CD4B15"/>
    <w:rsid w:val="00CE7380"/>
    <w:rsid w:val="00D134D9"/>
    <w:rsid w:val="00D37D26"/>
    <w:rsid w:val="00D570F9"/>
    <w:rsid w:val="00D7072C"/>
    <w:rsid w:val="00D94CDB"/>
    <w:rsid w:val="00D95F15"/>
    <w:rsid w:val="00D97C12"/>
    <w:rsid w:val="00DD2709"/>
    <w:rsid w:val="00E12DF6"/>
    <w:rsid w:val="00E15F5B"/>
    <w:rsid w:val="00E3710C"/>
    <w:rsid w:val="00E5405B"/>
    <w:rsid w:val="00E665DD"/>
    <w:rsid w:val="00E85300"/>
    <w:rsid w:val="00E903E8"/>
    <w:rsid w:val="00F174E5"/>
    <w:rsid w:val="00F34A2F"/>
    <w:rsid w:val="00F91EE2"/>
    <w:rsid w:val="00FC60FA"/>
    <w:rsid w:val="00FD27A3"/>
    <w:rsid w:val="00FE3168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93"/>
    <w:rPr>
      <w:color w:val="0000FF" w:themeColor="hyperlink"/>
      <w:u w:val="single"/>
    </w:rPr>
  </w:style>
  <w:style w:type="paragraph" w:customStyle="1" w:styleId="clan">
    <w:name w:val="clan"/>
    <w:basedOn w:val="Normal"/>
    <w:rsid w:val="00AB4D9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customStyle="1" w:styleId="normal0">
    <w:name w:val="normal"/>
    <w:basedOn w:val="Normal"/>
    <w:rsid w:val="00AB4D9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AB4D93"/>
  </w:style>
  <w:style w:type="paragraph" w:customStyle="1" w:styleId="wyq110---naslov-clana">
    <w:name w:val="wyq110---naslov-clana"/>
    <w:basedOn w:val="Normal"/>
    <w:rsid w:val="00C204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styleId="NoSpacing">
    <w:name w:val="No Spacing"/>
    <w:qFormat/>
    <w:rsid w:val="002D7FDB"/>
    <w:pPr>
      <w:spacing w:after="0" w:line="240" w:lineRule="auto"/>
    </w:pPr>
  </w:style>
  <w:style w:type="paragraph" w:customStyle="1" w:styleId="Normal1">
    <w:name w:val="Normal1"/>
    <w:basedOn w:val="Normal"/>
    <w:rsid w:val="00C53B3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paragraph" w:customStyle="1" w:styleId="normaluvuceni">
    <w:name w:val="normal_uvuceni"/>
    <w:basedOn w:val="Normal"/>
    <w:rsid w:val="005C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0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44E"/>
  </w:style>
  <w:style w:type="paragraph" w:styleId="Footer">
    <w:name w:val="footer"/>
    <w:basedOn w:val="Normal"/>
    <w:link w:val="FooterChar"/>
    <w:uiPriority w:val="99"/>
    <w:unhideWhenUsed/>
    <w:rsid w:val="003B0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://www.poverenik.rs/sr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ljpetarnis_fs@mts.rs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555-3415-41B7-9D3F-E3C9294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lidija</cp:lastModifiedBy>
  <cp:revision>23</cp:revision>
  <dcterms:created xsi:type="dcterms:W3CDTF">2019-12-20T06:42:00Z</dcterms:created>
  <dcterms:modified xsi:type="dcterms:W3CDTF">2020-04-30T07:04:00Z</dcterms:modified>
</cp:coreProperties>
</file>