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E6" w:rsidRPr="007E45EF" w:rsidRDefault="009601E6" w:rsidP="00960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5EF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838967</wp:posOffset>
            </wp:positionH>
            <wp:positionV relativeFrom="margin">
              <wp:posOffset>-355420</wp:posOffset>
            </wp:positionV>
            <wp:extent cx="366898" cy="79564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98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1E6" w:rsidRPr="007E45EF" w:rsidRDefault="009601E6" w:rsidP="009601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601E6" w:rsidRDefault="009601E6" w:rsidP="009601E6">
      <w:pPr>
        <w:shd w:val="clear" w:color="auto" w:fill="FFFFFF"/>
        <w:spacing w:after="0" w:line="240" w:lineRule="auto"/>
        <w:ind w:right="833"/>
        <w:jc w:val="center"/>
        <w:rPr>
          <w:rFonts w:ascii="Times New Roman" w:hAnsi="Times New Roman" w:cs="Times New Roman"/>
          <w:color w:val="000000"/>
        </w:rPr>
      </w:pPr>
    </w:p>
    <w:p w:rsidR="009601E6" w:rsidRPr="00A25FAB" w:rsidRDefault="009601E6" w:rsidP="009601E6">
      <w:pPr>
        <w:shd w:val="clear" w:color="auto" w:fill="FFFFFF"/>
        <w:spacing w:after="0" w:line="240" w:lineRule="auto"/>
        <w:ind w:right="8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ab/>
      </w:r>
      <w:r w:rsidRPr="009601E6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A25FAB">
        <w:rPr>
          <w:rFonts w:ascii="Times New Roman" w:hAnsi="Times New Roman" w:cs="Times New Roman"/>
          <w:color w:val="000000"/>
          <w:sz w:val="20"/>
          <w:szCs w:val="20"/>
        </w:rPr>
        <w:t>Република Србија</w:t>
      </w:r>
    </w:p>
    <w:p w:rsidR="009601E6" w:rsidRPr="00A25FAB" w:rsidRDefault="009601E6" w:rsidP="009601E6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>ОСНОВНА ШКОЛА „КРАЉ ПЕТАР I“</w:t>
      </w:r>
    </w:p>
    <w:p w:rsidR="009601E6" w:rsidRPr="00A25FAB" w:rsidRDefault="009601E6" w:rsidP="009601E6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 xml:space="preserve">         Ниш, Војводе Путника бр 1</w:t>
      </w:r>
    </w:p>
    <w:p w:rsidR="009601E6" w:rsidRPr="00A25FAB" w:rsidRDefault="009601E6" w:rsidP="009601E6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 xml:space="preserve">            Број: </w:t>
      </w:r>
      <w:r w:rsidR="00610D0A" w:rsidRPr="00A25FAB">
        <w:rPr>
          <w:rFonts w:ascii="Times New Roman" w:hAnsi="Times New Roman"/>
          <w:color w:val="000000"/>
          <w:sz w:val="20"/>
          <w:szCs w:val="20"/>
        </w:rPr>
        <w:t>610-</w:t>
      </w:r>
      <w:r w:rsidR="00A25FAB" w:rsidRPr="00A25FAB">
        <w:rPr>
          <w:rFonts w:ascii="Times New Roman" w:hAnsi="Times New Roman"/>
          <w:color w:val="000000"/>
          <w:sz w:val="20"/>
          <w:szCs w:val="20"/>
        </w:rPr>
        <w:t>35</w:t>
      </w:r>
      <w:r w:rsidR="003C4DAF" w:rsidRPr="00A25FAB">
        <w:rPr>
          <w:rFonts w:ascii="Times New Roman" w:hAnsi="Times New Roman"/>
          <w:color w:val="000000"/>
          <w:sz w:val="20"/>
          <w:szCs w:val="20"/>
        </w:rPr>
        <w:t>/202</w:t>
      </w:r>
      <w:r w:rsidR="003C4DAF" w:rsidRPr="00A25FAB">
        <w:rPr>
          <w:rFonts w:ascii="Times New Roman" w:hAnsi="Times New Roman"/>
          <w:color w:val="000000"/>
          <w:sz w:val="20"/>
          <w:szCs w:val="20"/>
          <w:lang w:val="sr-Cyrl-RS"/>
        </w:rPr>
        <w:t>2</w:t>
      </w:r>
      <w:r w:rsidRPr="00A25FAB">
        <w:rPr>
          <w:rFonts w:ascii="Times New Roman" w:hAnsi="Times New Roman"/>
          <w:color w:val="000000"/>
          <w:sz w:val="20"/>
          <w:szCs w:val="20"/>
        </w:rPr>
        <w:t>-01</w:t>
      </w:r>
    </w:p>
    <w:p w:rsidR="009601E6" w:rsidRPr="009601E6" w:rsidRDefault="003C4DAF" w:rsidP="009601E6">
      <w:pPr>
        <w:pStyle w:val="NoSpacing"/>
        <w:ind w:right="833"/>
        <w:rPr>
          <w:rFonts w:ascii="Times New Roman" w:hAnsi="Times New Roman"/>
          <w:color w:val="000000"/>
          <w:sz w:val="20"/>
          <w:szCs w:val="20"/>
        </w:rPr>
      </w:pPr>
      <w:r w:rsidRPr="00A25FAB">
        <w:rPr>
          <w:rFonts w:ascii="Times New Roman" w:hAnsi="Times New Roman"/>
          <w:color w:val="000000"/>
          <w:sz w:val="20"/>
          <w:szCs w:val="20"/>
        </w:rPr>
        <w:t xml:space="preserve">         Датум: 0</w:t>
      </w:r>
      <w:r w:rsidR="00A25FAB" w:rsidRPr="00A25FAB">
        <w:rPr>
          <w:rFonts w:ascii="Times New Roman" w:hAnsi="Times New Roman"/>
          <w:color w:val="000000"/>
          <w:sz w:val="20"/>
          <w:szCs w:val="20"/>
        </w:rPr>
        <w:t>5</w:t>
      </w:r>
      <w:r w:rsidR="00873B13" w:rsidRPr="00A25FAB">
        <w:rPr>
          <w:rFonts w:ascii="Times New Roman" w:hAnsi="Times New Roman"/>
          <w:color w:val="000000"/>
          <w:sz w:val="20"/>
          <w:szCs w:val="20"/>
        </w:rPr>
        <w:t>. 01.</w:t>
      </w:r>
      <w:r w:rsidR="00795B42" w:rsidRPr="00A25FA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25FAB">
        <w:rPr>
          <w:rFonts w:ascii="Times New Roman" w:hAnsi="Times New Roman"/>
          <w:color w:val="000000"/>
          <w:sz w:val="20"/>
          <w:szCs w:val="20"/>
        </w:rPr>
        <w:t>202</w:t>
      </w:r>
      <w:r w:rsidRPr="00A25FAB">
        <w:rPr>
          <w:rFonts w:ascii="Times New Roman" w:hAnsi="Times New Roman"/>
          <w:color w:val="000000"/>
          <w:sz w:val="20"/>
          <w:szCs w:val="20"/>
          <w:lang w:val="sr-Cyrl-RS"/>
        </w:rPr>
        <w:t>2</w:t>
      </w:r>
      <w:r w:rsidR="009601E6" w:rsidRPr="00A25FAB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gramStart"/>
      <w:r w:rsidR="009601E6" w:rsidRPr="00A25FAB">
        <w:rPr>
          <w:rFonts w:ascii="Times New Roman" w:hAnsi="Times New Roman"/>
          <w:color w:val="000000"/>
          <w:sz w:val="20"/>
          <w:szCs w:val="20"/>
        </w:rPr>
        <w:t>године</w:t>
      </w:r>
      <w:proofErr w:type="gramEnd"/>
    </w:p>
    <w:p w:rsidR="00A445BF" w:rsidRPr="009601E6" w:rsidRDefault="00A445BF" w:rsidP="009601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01E6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9601E6">
        <w:rPr>
          <w:rFonts w:ascii="Times New Roman" w:eastAsia="Times New Roman" w:hAnsi="Times New Roman" w:cs="Times New Roman"/>
          <w:sz w:val="20"/>
          <w:szCs w:val="20"/>
        </w:rPr>
        <w:t>У складу са чланом 13.</w:t>
      </w:r>
      <w:proofErr w:type="gramEnd"/>
      <w:r w:rsidRPr="009601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601E6">
        <w:rPr>
          <w:rFonts w:ascii="Times New Roman" w:eastAsia="Times New Roman" w:hAnsi="Times New Roman" w:cs="Times New Roman"/>
          <w:sz w:val="20"/>
          <w:szCs w:val="20"/>
        </w:rPr>
        <w:t>Закона о равноправности полова ("Сл. гласник РС", бр. 104/2009) и чланом 5.</w:t>
      </w:r>
      <w:proofErr w:type="gramEnd"/>
      <w:r w:rsidRPr="009601E6">
        <w:rPr>
          <w:rFonts w:ascii="Times New Roman" w:eastAsia="Times New Roman" w:hAnsi="Times New Roman" w:cs="Times New Roman"/>
          <w:sz w:val="20"/>
          <w:szCs w:val="20"/>
        </w:rPr>
        <w:t xml:space="preserve"> 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 ("Сл. гласник РС", бр. 89/2010), директор </w:t>
      </w:r>
      <w:r w:rsidR="007D21CB">
        <w:rPr>
          <w:rFonts w:ascii="Times New Roman" w:eastAsia="Times New Roman" w:hAnsi="Times New Roman" w:cs="Times New Roman"/>
          <w:iCs/>
          <w:sz w:val="20"/>
          <w:szCs w:val="20"/>
        </w:rPr>
        <w:t>Основне школе „Краљ Петар I”</w:t>
      </w:r>
      <w:r w:rsidR="0064443C" w:rsidRPr="009601E6">
        <w:rPr>
          <w:rFonts w:ascii="Times New Roman" w:eastAsia="Times New Roman" w:hAnsi="Times New Roman" w:cs="Times New Roman"/>
          <w:iCs/>
          <w:sz w:val="20"/>
          <w:szCs w:val="20"/>
        </w:rPr>
        <w:t xml:space="preserve"> у Нишу</w:t>
      </w:r>
      <w:r w:rsidRPr="009601E6">
        <w:rPr>
          <w:rFonts w:ascii="Times New Roman" w:eastAsia="Times New Roman" w:hAnsi="Times New Roman" w:cs="Times New Roman"/>
          <w:sz w:val="20"/>
          <w:szCs w:val="20"/>
        </w:rPr>
        <w:t xml:space="preserve"> подноси Школском одбору  </w:t>
      </w:r>
      <w:r w:rsidR="007D21CB">
        <w:rPr>
          <w:rFonts w:ascii="Times New Roman" w:eastAsia="Times New Roman" w:hAnsi="Times New Roman" w:cs="Times New Roman"/>
          <w:iCs/>
          <w:sz w:val="20"/>
          <w:szCs w:val="20"/>
        </w:rPr>
        <w:t>Основне школе „Краљ Петар I”</w:t>
      </w:r>
      <w:r w:rsidRPr="009601E6">
        <w:rPr>
          <w:rFonts w:ascii="Times New Roman" w:eastAsia="Times New Roman" w:hAnsi="Times New Roman" w:cs="Times New Roman"/>
          <w:iCs/>
          <w:sz w:val="20"/>
          <w:szCs w:val="20"/>
        </w:rPr>
        <w:t xml:space="preserve"> у Нишу</w:t>
      </w:r>
      <w:r w:rsidRPr="009601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45BF" w:rsidRPr="009601E6" w:rsidRDefault="00A445BF" w:rsidP="00A44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01E6">
        <w:rPr>
          <w:rFonts w:ascii="Times New Roman" w:eastAsia="Times New Roman" w:hAnsi="Times New Roman" w:cs="Times New Roman"/>
          <w:b/>
          <w:bCs/>
          <w:sz w:val="20"/>
          <w:szCs w:val="20"/>
        </w:rPr>
        <w:t>ИЗВЕШТАЈ О СПРОВОЂЕЊУ ПЛАНА МЕРА ЗА ОТКЛАЊАЊЕ И УБЛАЖАВАЊЕ НЕРАВНОМЕРНЕ ЗАСТУПЉЕНОСТИ ПОЛОВА</w:t>
      </w:r>
      <w:r w:rsidRPr="009601E6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за период од </w:t>
      </w:r>
      <w:r w:rsidR="00CB29D6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795B42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proofErr w:type="gramEnd"/>
      <w:r w:rsidR="00CB29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0</w:t>
      </w:r>
      <w:r w:rsidR="00795B42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CB29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443C"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166C8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9601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Pr="009601E6">
        <w:rPr>
          <w:rFonts w:ascii="Times New Roman" w:eastAsia="Times New Roman" w:hAnsi="Times New Roman" w:cs="Times New Roman"/>
          <w:b/>
          <w:bCs/>
          <w:sz w:val="20"/>
          <w:szCs w:val="20"/>
        </w:rPr>
        <w:t>године</w:t>
      </w:r>
      <w:proofErr w:type="gramEnd"/>
      <w:r w:rsidRPr="009601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до </w:t>
      </w:r>
      <w:r w:rsidR="0064443C">
        <w:rPr>
          <w:rFonts w:ascii="Times New Roman" w:eastAsia="Times New Roman" w:hAnsi="Times New Roman" w:cs="Times New Roman"/>
          <w:b/>
          <w:bCs/>
          <w:sz w:val="20"/>
          <w:szCs w:val="20"/>
        </w:rPr>
        <w:t>31. 12. 202</w:t>
      </w:r>
      <w:r w:rsidR="00166C8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9601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gramStart"/>
      <w:r w:rsidRPr="009601E6">
        <w:rPr>
          <w:rFonts w:ascii="Times New Roman" w:eastAsia="Times New Roman" w:hAnsi="Times New Roman" w:cs="Times New Roman"/>
          <w:b/>
          <w:bCs/>
          <w:sz w:val="20"/>
          <w:szCs w:val="20"/>
        </w:rPr>
        <w:t>године</w:t>
      </w:r>
      <w:proofErr w:type="gramEnd"/>
      <w:r w:rsidRPr="009601E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A445BF" w:rsidRPr="009601E6" w:rsidRDefault="00A445BF" w:rsidP="00A445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601E6">
        <w:rPr>
          <w:rFonts w:ascii="Times New Roman" w:hAnsi="Times New Roman" w:cs="Times New Roman"/>
          <w:sz w:val="20"/>
          <w:szCs w:val="20"/>
        </w:rPr>
        <w:tab/>
        <w:t>Основа школа „Краљ Петар I</w:t>
      </w:r>
      <w:proofErr w:type="gramStart"/>
      <w:r w:rsidRPr="009601E6">
        <w:rPr>
          <w:rFonts w:ascii="Times New Roman" w:hAnsi="Times New Roman" w:cs="Times New Roman"/>
          <w:sz w:val="20"/>
          <w:szCs w:val="20"/>
        </w:rPr>
        <w:t>“ у</w:t>
      </w:r>
      <w:proofErr w:type="gramEnd"/>
      <w:r w:rsidRPr="009601E6">
        <w:rPr>
          <w:rFonts w:ascii="Times New Roman" w:hAnsi="Times New Roman" w:cs="Times New Roman"/>
          <w:sz w:val="20"/>
          <w:szCs w:val="20"/>
        </w:rPr>
        <w:t xml:space="preserve"> Нишу (у даљем тексту: Школа) је установа образовања и васпитања која се финансира из буџета Републике Србије и локалне самоуправе. </w:t>
      </w:r>
    </w:p>
    <w:p w:rsidR="00A445BF" w:rsidRPr="009601E6" w:rsidRDefault="00A445BF" w:rsidP="00A445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601E6">
        <w:rPr>
          <w:rFonts w:ascii="Times New Roman" w:hAnsi="Times New Roman" w:cs="Times New Roman"/>
          <w:sz w:val="20"/>
          <w:szCs w:val="20"/>
        </w:rPr>
        <w:tab/>
        <w:t xml:space="preserve">Ни једним актом који Школа доноси (Статут, Правилник о организацији и систематизацији </w:t>
      </w:r>
      <w:proofErr w:type="gramStart"/>
      <w:r w:rsidRPr="009601E6">
        <w:rPr>
          <w:rFonts w:ascii="Times New Roman" w:hAnsi="Times New Roman" w:cs="Times New Roman"/>
          <w:sz w:val="20"/>
          <w:szCs w:val="20"/>
        </w:rPr>
        <w:t>послова ,</w:t>
      </w:r>
      <w:proofErr w:type="gramEnd"/>
      <w:r w:rsidRPr="009601E6">
        <w:rPr>
          <w:rFonts w:ascii="Times New Roman" w:hAnsi="Times New Roman" w:cs="Times New Roman"/>
          <w:sz w:val="20"/>
          <w:szCs w:val="20"/>
        </w:rPr>
        <w:t xml:space="preserve"> Правилник о раду , Правилник о безбедности и здрављу на раду и др.), ни један од полова није доведен у неравноправан положај.</w:t>
      </w:r>
    </w:p>
    <w:p w:rsidR="00A445BF" w:rsidRPr="009601E6" w:rsidRDefault="00A445BF" w:rsidP="00A445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A445BF" w:rsidRPr="009601E6" w:rsidRDefault="00A445BF" w:rsidP="00A445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601E6">
        <w:rPr>
          <w:rFonts w:ascii="Times New Roman" w:hAnsi="Times New Roman" w:cs="Times New Roman"/>
          <w:sz w:val="20"/>
          <w:szCs w:val="20"/>
        </w:rPr>
        <w:tab/>
        <w:t>I ПРЕСТАНАК РАДНОГ ОДНОСА</w:t>
      </w:r>
    </w:p>
    <w:p w:rsidR="00F42940" w:rsidRPr="009601E6" w:rsidRDefault="00C306C8" w:rsidP="00A445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9601E6">
        <w:rPr>
          <w:rFonts w:ascii="Times New Roman" w:hAnsi="Times New Roman" w:cs="Times New Roman"/>
          <w:sz w:val="20"/>
          <w:szCs w:val="20"/>
        </w:rPr>
        <w:tab/>
      </w:r>
      <w:r w:rsidR="00F42940" w:rsidRPr="009601E6">
        <w:rPr>
          <w:rFonts w:ascii="Times New Roman" w:hAnsi="Times New Roman" w:cs="Times New Roman"/>
          <w:sz w:val="20"/>
          <w:szCs w:val="20"/>
        </w:rPr>
        <w:t xml:space="preserve">1. </w:t>
      </w:r>
      <w:r w:rsidR="00573462" w:rsidRPr="009601E6">
        <w:rPr>
          <w:rFonts w:ascii="Times New Roman" w:hAnsi="Times New Roman" w:cs="Times New Roman"/>
          <w:sz w:val="20"/>
          <w:szCs w:val="20"/>
        </w:rPr>
        <w:t>Запослени на неодређено време</w:t>
      </w:r>
      <w:r w:rsidRPr="009601E6">
        <w:rPr>
          <w:rFonts w:ascii="Times New Roman" w:hAnsi="Times New Roman" w:cs="Times New Roman"/>
          <w:sz w:val="20"/>
          <w:szCs w:val="20"/>
        </w:rPr>
        <w:t>:</w:t>
      </w:r>
    </w:p>
    <w:p w:rsidR="00F42940" w:rsidRPr="009601E6" w:rsidRDefault="00F42940" w:rsidP="00A445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2606"/>
        <w:gridCol w:w="2464"/>
      </w:tblGrid>
      <w:tr w:rsidR="00F42940" w:rsidRPr="0041081B" w:rsidTr="00151785">
        <w:tc>
          <w:tcPr>
            <w:tcW w:w="1101" w:type="dxa"/>
            <w:shd w:val="clear" w:color="auto" w:fill="C6D9F1" w:themeFill="text2" w:themeFillTint="33"/>
          </w:tcPr>
          <w:p w:rsidR="00F42940" w:rsidRPr="0041081B" w:rsidRDefault="00F42940" w:rsidP="00A445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42940" w:rsidRPr="0041081B" w:rsidRDefault="00F42940" w:rsidP="00A445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F42940" w:rsidRPr="0041081B" w:rsidRDefault="00F42940" w:rsidP="00A445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Проценат радног времена</w:t>
            </w:r>
          </w:p>
        </w:tc>
        <w:tc>
          <w:tcPr>
            <w:tcW w:w="2606" w:type="dxa"/>
            <w:shd w:val="clear" w:color="auto" w:fill="C6D9F1" w:themeFill="text2" w:themeFillTint="33"/>
          </w:tcPr>
          <w:p w:rsidR="00F42940" w:rsidRPr="0041081B" w:rsidRDefault="00573462" w:rsidP="00F42940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Разлог престанка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F42940" w:rsidRPr="0041081B" w:rsidRDefault="00F42940" w:rsidP="00A445BF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</w:tr>
      <w:tr w:rsidR="00F42940" w:rsidRPr="0041081B" w:rsidTr="00151785">
        <w:tc>
          <w:tcPr>
            <w:tcW w:w="1101" w:type="dxa"/>
          </w:tcPr>
          <w:p w:rsidR="00F42940" w:rsidRP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75" w:type="dxa"/>
          </w:tcPr>
          <w:p w:rsidR="00F42940" w:rsidRPr="0041081B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42940" w:rsidRPr="0041081B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606" w:type="dxa"/>
          </w:tcPr>
          <w:p w:rsidR="00F42940" w:rsidRPr="00873B13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технолошки вишак</w:t>
            </w:r>
          </w:p>
        </w:tc>
        <w:tc>
          <w:tcPr>
            <w:tcW w:w="2464" w:type="dxa"/>
          </w:tcPr>
          <w:p w:rsidR="00F42940" w:rsidRPr="00873B13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 разредне наставе</w:t>
            </w:r>
          </w:p>
        </w:tc>
      </w:tr>
      <w:tr w:rsidR="000729C6" w:rsidRPr="0041081B" w:rsidTr="00151785">
        <w:tc>
          <w:tcPr>
            <w:tcW w:w="1101" w:type="dxa"/>
          </w:tcPr>
          <w:p w:rsidR="000729C6" w:rsidRP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75" w:type="dxa"/>
          </w:tcPr>
          <w:p w:rsidR="000729C6" w:rsidRP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60" w:type="dxa"/>
          </w:tcPr>
          <w:p w:rsidR="000729C6" w:rsidRP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100%</w:t>
            </w:r>
          </w:p>
        </w:tc>
        <w:tc>
          <w:tcPr>
            <w:tcW w:w="2606" w:type="dxa"/>
          </w:tcPr>
          <w:p w:rsidR="000729C6" w:rsidRP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технолошки вишак</w:t>
            </w:r>
          </w:p>
        </w:tc>
        <w:tc>
          <w:tcPr>
            <w:tcW w:w="2464" w:type="dxa"/>
          </w:tcPr>
          <w:p w:rsidR="000729C6" w:rsidRP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чистачица</w:t>
            </w:r>
          </w:p>
        </w:tc>
      </w:tr>
      <w:tr w:rsidR="000729C6" w:rsidRPr="0041081B" w:rsidTr="00151785">
        <w:tc>
          <w:tcPr>
            <w:tcW w:w="1101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75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60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50%</w:t>
            </w:r>
          </w:p>
        </w:tc>
        <w:tc>
          <w:tcPr>
            <w:tcW w:w="2606" w:type="dxa"/>
          </w:tcPr>
          <w:p w:rsid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преузимање у другу установу</w:t>
            </w:r>
          </w:p>
        </w:tc>
        <w:tc>
          <w:tcPr>
            <w:tcW w:w="2464" w:type="dxa"/>
          </w:tcPr>
          <w:p w:rsid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педагог</w:t>
            </w:r>
          </w:p>
        </w:tc>
      </w:tr>
      <w:tr w:rsidR="000729C6" w:rsidRPr="0041081B" w:rsidTr="00151785">
        <w:tc>
          <w:tcPr>
            <w:tcW w:w="1101" w:type="dxa"/>
          </w:tcPr>
          <w:p w:rsidR="000729C6" w:rsidRPr="00A9475E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9475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75" w:type="dxa"/>
          </w:tcPr>
          <w:p w:rsidR="000729C6" w:rsidRPr="00A9475E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9475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60" w:type="dxa"/>
          </w:tcPr>
          <w:p w:rsidR="000729C6" w:rsidRPr="00A9475E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9475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10%</w:t>
            </w:r>
          </w:p>
        </w:tc>
        <w:tc>
          <w:tcPr>
            <w:tcW w:w="2606" w:type="dxa"/>
          </w:tcPr>
          <w:p w:rsidR="000729C6" w:rsidRPr="00A9475E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9475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преузимање у другу установу</w:t>
            </w:r>
          </w:p>
        </w:tc>
        <w:tc>
          <w:tcPr>
            <w:tcW w:w="2464" w:type="dxa"/>
          </w:tcPr>
          <w:p w:rsid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9475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техника и технологија</w:t>
            </w:r>
          </w:p>
        </w:tc>
      </w:tr>
      <w:tr w:rsidR="000729C6" w:rsidRPr="0041081B" w:rsidTr="00151785">
        <w:tc>
          <w:tcPr>
            <w:tcW w:w="1101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75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60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100%</w:t>
            </w:r>
          </w:p>
        </w:tc>
        <w:tc>
          <w:tcPr>
            <w:tcW w:w="2606" w:type="dxa"/>
          </w:tcPr>
          <w:p w:rsid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смрт запослене</w:t>
            </w:r>
          </w:p>
        </w:tc>
        <w:tc>
          <w:tcPr>
            <w:tcW w:w="2464" w:type="dxa"/>
          </w:tcPr>
          <w:p w:rsid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наставник разредне наставе</w:t>
            </w:r>
          </w:p>
        </w:tc>
      </w:tr>
      <w:tr w:rsidR="000729C6" w:rsidRPr="0041081B" w:rsidTr="00151785">
        <w:tc>
          <w:tcPr>
            <w:tcW w:w="1101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75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60" w:type="dxa"/>
          </w:tcPr>
          <w:p w:rsidR="000729C6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100%</w:t>
            </w:r>
          </w:p>
        </w:tc>
        <w:tc>
          <w:tcPr>
            <w:tcW w:w="2606" w:type="dxa"/>
          </w:tcPr>
          <w:p w:rsid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смрт запослене</w:t>
            </w:r>
          </w:p>
        </w:tc>
        <w:tc>
          <w:tcPr>
            <w:tcW w:w="2464" w:type="dxa"/>
          </w:tcPr>
          <w:p w:rsidR="000729C6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библиотекар</w:t>
            </w:r>
          </w:p>
        </w:tc>
      </w:tr>
      <w:tr w:rsidR="00151785" w:rsidRPr="0041081B" w:rsidTr="00151785">
        <w:tc>
          <w:tcPr>
            <w:tcW w:w="1101" w:type="dxa"/>
          </w:tcPr>
          <w:p w:rsidR="00151785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275" w:type="dxa"/>
          </w:tcPr>
          <w:p w:rsidR="00151785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60" w:type="dxa"/>
          </w:tcPr>
          <w:p w:rsidR="00151785" w:rsidRDefault="00151785" w:rsidP="0015178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30%</w:t>
            </w:r>
          </w:p>
        </w:tc>
        <w:tc>
          <w:tcPr>
            <w:tcW w:w="2606" w:type="dxa"/>
          </w:tcPr>
          <w:p w:rsidR="00151785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преузимање у другу установу</w:t>
            </w:r>
          </w:p>
        </w:tc>
        <w:tc>
          <w:tcPr>
            <w:tcW w:w="2464" w:type="dxa"/>
          </w:tcPr>
          <w:p w:rsidR="00151785" w:rsidRDefault="00151785" w:rsidP="0015178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географија</w:t>
            </w:r>
          </w:p>
        </w:tc>
      </w:tr>
    </w:tbl>
    <w:p w:rsidR="00855C31" w:rsidRPr="00855C31" w:rsidRDefault="00855C31" w:rsidP="00855C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471F86" w:rsidRPr="003C4DAF" w:rsidRDefault="00C306C8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</w:rPr>
        <w:tab/>
      </w:r>
      <w:r w:rsidR="00CE7D68" w:rsidRPr="009601E6">
        <w:rPr>
          <w:rFonts w:ascii="Times New Roman" w:hAnsi="Times New Roman" w:cs="Times New Roman"/>
          <w:sz w:val="20"/>
          <w:szCs w:val="20"/>
        </w:rPr>
        <w:t xml:space="preserve">2. Престанак радног односа запосленим на одређено време у складу са </w:t>
      </w:r>
      <w:proofErr w:type="gramStart"/>
      <w:r w:rsidR="00CE7D68" w:rsidRPr="009601E6">
        <w:rPr>
          <w:rFonts w:ascii="Times New Roman" w:hAnsi="Times New Roman" w:cs="Times New Roman"/>
          <w:sz w:val="20"/>
          <w:szCs w:val="20"/>
        </w:rPr>
        <w:t>чланом  155</w:t>
      </w:r>
      <w:proofErr w:type="gramEnd"/>
      <w:r w:rsidR="00CE7D68" w:rsidRPr="009601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E7D68" w:rsidRPr="009601E6">
        <w:rPr>
          <w:rFonts w:ascii="Times New Roman" w:hAnsi="Times New Roman" w:cs="Times New Roman"/>
          <w:sz w:val="20"/>
          <w:szCs w:val="20"/>
        </w:rPr>
        <w:t>став</w:t>
      </w:r>
      <w:proofErr w:type="gramEnd"/>
      <w:r w:rsidR="00067935">
        <w:rPr>
          <w:rFonts w:ascii="Times New Roman" w:hAnsi="Times New Roman" w:cs="Times New Roman"/>
          <w:sz w:val="20"/>
          <w:szCs w:val="20"/>
          <w:lang w:val="sr-Cyrl-RS"/>
        </w:rPr>
        <w:t xml:space="preserve"> 2. тач. 1) </w:t>
      </w:r>
      <w:r w:rsidR="00F32760">
        <w:rPr>
          <w:rFonts w:ascii="Times New Roman" w:hAnsi="Times New Roman" w:cs="Times New Roman"/>
          <w:sz w:val="20"/>
          <w:szCs w:val="20"/>
          <w:lang w:val="sr-Cyrl-RS"/>
        </w:rPr>
        <w:t xml:space="preserve"> и став</w:t>
      </w:r>
      <w:r w:rsidR="00067935">
        <w:rPr>
          <w:rFonts w:ascii="Times New Roman" w:hAnsi="Times New Roman" w:cs="Times New Roman"/>
          <w:sz w:val="20"/>
          <w:szCs w:val="20"/>
        </w:rPr>
        <w:t xml:space="preserve"> 3. </w:t>
      </w:r>
      <w:proofErr w:type="gramStart"/>
      <w:r w:rsidR="00067935">
        <w:rPr>
          <w:rFonts w:ascii="Times New Roman" w:hAnsi="Times New Roman" w:cs="Times New Roman"/>
          <w:sz w:val="20"/>
          <w:szCs w:val="20"/>
        </w:rPr>
        <w:t>тачка</w:t>
      </w:r>
      <w:proofErr w:type="gramEnd"/>
      <w:r w:rsidR="00067935">
        <w:rPr>
          <w:rFonts w:ascii="Times New Roman" w:hAnsi="Times New Roman" w:cs="Times New Roman"/>
          <w:sz w:val="20"/>
          <w:szCs w:val="20"/>
        </w:rPr>
        <w:t xml:space="preserve"> </w:t>
      </w:r>
      <w:r w:rsidR="00067935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CE7D68" w:rsidRPr="009601E6">
        <w:rPr>
          <w:rFonts w:ascii="Times New Roman" w:hAnsi="Times New Roman" w:cs="Times New Roman"/>
          <w:sz w:val="20"/>
          <w:szCs w:val="20"/>
        </w:rPr>
        <w:t xml:space="preserve">) </w:t>
      </w:r>
      <w:r w:rsidR="00067935">
        <w:rPr>
          <w:rFonts w:ascii="Times New Roman" w:hAnsi="Times New Roman" w:cs="Times New Roman"/>
          <w:sz w:val="20"/>
          <w:szCs w:val="20"/>
          <w:lang w:val="sr-Cyrl-RS"/>
        </w:rPr>
        <w:t>и 3)</w:t>
      </w:r>
      <w:r w:rsidR="00CE7D68" w:rsidRPr="009601E6">
        <w:rPr>
          <w:rFonts w:ascii="Times New Roman" w:hAnsi="Times New Roman" w:cs="Times New Roman"/>
          <w:sz w:val="20"/>
          <w:szCs w:val="20"/>
        </w:rPr>
        <w:t xml:space="preserve"> Закона о основама система образовања и васпитања (упражњена радна места)</w:t>
      </w:r>
      <w:r w:rsidR="0041081B" w:rsidRPr="009601E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1557"/>
        <w:gridCol w:w="1298"/>
        <w:gridCol w:w="1540"/>
        <w:gridCol w:w="3651"/>
      </w:tblGrid>
      <w:tr w:rsidR="00471F86" w:rsidRPr="002D63EE" w:rsidTr="00F32760">
        <w:tc>
          <w:tcPr>
            <w:tcW w:w="1557" w:type="dxa"/>
            <w:shd w:val="clear" w:color="auto" w:fill="DBE5F1" w:themeFill="accent1" w:themeFillTint="33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1540" w:type="dxa"/>
            <w:shd w:val="clear" w:color="auto" w:fill="DBE5F1" w:themeFill="accent1" w:themeFillTint="33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Проценат радног времена</w:t>
            </w:r>
          </w:p>
        </w:tc>
        <w:tc>
          <w:tcPr>
            <w:tcW w:w="3651" w:type="dxa"/>
            <w:shd w:val="clear" w:color="auto" w:fill="DBE5F1" w:themeFill="accent1" w:themeFillTint="33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</w:tr>
      <w:tr w:rsidR="00F32760" w:rsidRPr="002D63EE" w:rsidTr="00F32760">
        <w:tc>
          <w:tcPr>
            <w:tcW w:w="1557" w:type="dxa"/>
            <w:shd w:val="clear" w:color="auto" w:fill="FFFFFF" w:themeFill="background1"/>
          </w:tcPr>
          <w:p w:rsidR="00F32760" w:rsidRPr="00471F86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98" w:type="dxa"/>
            <w:shd w:val="clear" w:color="auto" w:fill="FFFFFF" w:themeFill="background1"/>
          </w:tcPr>
          <w:p w:rsidR="00F32760" w:rsidRPr="002D63EE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shd w:val="clear" w:color="auto" w:fill="FFFFFF" w:themeFill="background1"/>
          </w:tcPr>
          <w:p w:rsidR="00F32760" w:rsidRPr="002D63EE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51" w:type="dxa"/>
            <w:shd w:val="clear" w:color="auto" w:fill="FFFFFF" w:themeFill="background1"/>
          </w:tcPr>
          <w:p w:rsidR="00F32760" w:rsidRPr="002D63EE" w:rsidRDefault="00F32760" w:rsidP="008C31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D63EE">
              <w:rPr>
                <w:rFonts w:ascii="Times New Roman" w:hAnsi="Times New Roman" w:cs="Times New Roman"/>
                <w:sz w:val="16"/>
                <w:szCs w:val="16"/>
              </w:rPr>
              <w:t xml:space="preserve">аставник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информатике</w:t>
            </w:r>
            <w:r w:rsidRPr="002D63E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замена лица распоређеног на пословима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помоћника директора</w:t>
            </w:r>
          </w:p>
        </w:tc>
      </w:tr>
      <w:tr w:rsidR="00F32760" w:rsidRPr="002D63EE" w:rsidTr="00F32760">
        <w:tc>
          <w:tcPr>
            <w:tcW w:w="1557" w:type="dxa"/>
            <w:shd w:val="clear" w:color="auto" w:fill="FFFFFF" w:themeFill="background1"/>
          </w:tcPr>
          <w:p w:rsidR="00F32760" w:rsidRPr="00471F86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  <w:shd w:val="clear" w:color="auto" w:fill="FFFFFF" w:themeFill="background1"/>
          </w:tcPr>
          <w:p w:rsidR="00F32760" w:rsidRPr="00471F86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shd w:val="clear" w:color="auto" w:fill="FFFFFF" w:themeFill="background1"/>
          </w:tcPr>
          <w:p w:rsidR="00F32760" w:rsidRPr="00471F86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  <w:tc>
          <w:tcPr>
            <w:tcW w:w="3651" w:type="dxa"/>
            <w:shd w:val="clear" w:color="auto" w:fill="FFFFFF" w:themeFill="background1"/>
          </w:tcPr>
          <w:p w:rsidR="00F32760" w:rsidRPr="00471F86" w:rsidRDefault="00F32760" w:rsidP="008C31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аставник математике- замена лица распоређеног на пословима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помоћника директора</w:t>
            </w:r>
          </w:p>
        </w:tc>
      </w:tr>
      <w:tr w:rsidR="00F32760" w:rsidRPr="002D63EE" w:rsidTr="00F32760">
        <w:tc>
          <w:tcPr>
            <w:tcW w:w="1557" w:type="dxa"/>
            <w:shd w:val="clear" w:color="auto" w:fill="FFFFFF" w:themeFill="background1"/>
          </w:tcPr>
          <w:p w:rsidR="00F32760" w:rsidRPr="00471F86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  <w:shd w:val="clear" w:color="auto" w:fill="FFFFFF" w:themeFill="background1"/>
          </w:tcPr>
          <w:p w:rsidR="00F32760" w:rsidRPr="00471F86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shd w:val="clear" w:color="auto" w:fill="FFFFFF" w:themeFill="background1"/>
          </w:tcPr>
          <w:p w:rsidR="00F32760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3651" w:type="dxa"/>
            <w:shd w:val="clear" w:color="auto" w:fill="FFFFFF" w:themeFill="background1"/>
          </w:tcPr>
          <w:p w:rsidR="00F32760" w:rsidRDefault="00F32760" w:rsidP="008C31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аставник енглеског језика- замена лица распоређеног на пословима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помоћника директора</w:t>
            </w:r>
          </w:p>
        </w:tc>
      </w:tr>
      <w:tr w:rsidR="00F32760" w:rsidRPr="002D63EE" w:rsidTr="00F32760">
        <w:tc>
          <w:tcPr>
            <w:tcW w:w="1557" w:type="dxa"/>
            <w:shd w:val="clear" w:color="auto" w:fill="FFFFFF" w:themeFill="background1"/>
          </w:tcPr>
          <w:p w:rsidR="00F32760" w:rsidRPr="00F32760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98" w:type="dxa"/>
            <w:shd w:val="clear" w:color="auto" w:fill="FFFFFF" w:themeFill="background1"/>
          </w:tcPr>
          <w:p w:rsidR="00F32760" w:rsidRPr="005C3C28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40" w:type="dxa"/>
            <w:shd w:val="clear" w:color="auto" w:fill="FFFFFF" w:themeFill="background1"/>
          </w:tcPr>
          <w:p w:rsidR="00F32760" w:rsidRPr="005C3C28" w:rsidRDefault="00F32760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100%</w:t>
            </w:r>
          </w:p>
        </w:tc>
        <w:tc>
          <w:tcPr>
            <w:tcW w:w="3651" w:type="dxa"/>
            <w:shd w:val="clear" w:color="auto" w:fill="FFFFFF" w:themeFill="background1"/>
          </w:tcPr>
          <w:p w:rsidR="00F32760" w:rsidRPr="005C3C28" w:rsidRDefault="00F32760" w:rsidP="008C31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педагошки  асистент</w:t>
            </w:r>
          </w:p>
        </w:tc>
      </w:tr>
      <w:tr w:rsidR="00471F86" w:rsidRPr="002D63EE" w:rsidTr="00F32760">
        <w:tc>
          <w:tcPr>
            <w:tcW w:w="1557" w:type="dxa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471F86" w:rsidRPr="005C3C28" w:rsidRDefault="005C3C28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33,33%</w:t>
            </w:r>
          </w:p>
        </w:tc>
        <w:tc>
          <w:tcPr>
            <w:tcW w:w="3651" w:type="dxa"/>
          </w:tcPr>
          <w:p w:rsidR="00471F86" w:rsidRPr="002D63EE" w:rsidRDefault="00471F86" w:rsidP="005C3C28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аставник  немачког језика</w:t>
            </w:r>
          </w:p>
        </w:tc>
      </w:tr>
      <w:tr w:rsidR="00471F86" w:rsidRPr="006A3004" w:rsidTr="00F32760">
        <w:tc>
          <w:tcPr>
            <w:tcW w:w="1557" w:type="dxa"/>
          </w:tcPr>
          <w:p w:rsidR="00471F86" w:rsidRPr="006A3004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471F86" w:rsidRPr="006A3004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471F86" w:rsidRPr="006A3004" w:rsidRDefault="005C3C28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  <w:r w:rsidR="00471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51" w:type="dxa"/>
          </w:tcPr>
          <w:p w:rsidR="00471F86" w:rsidRPr="005C3C28" w:rsidRDefault="00471F86" w:rsidP="005C3C28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</w:t>
            </w:r>
            <w:r w:rsidR="005C3C2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информатике и рачунарства</w:t>
            </w:r>
          </w:p>
        </w:tc>
      </w:tr>
      <w:tr w:rsidR="00471F86" w:rsidRPr="00A3037A" w:rsidTr="00F32760">
        <w:tc>
          <w:tcPr>
            <w:tcW w:w="1557" w:type="dxa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471F86" w:rsidRPr="002D63EE" w:rsidRDefault="005C3C28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="00471F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71F86" w:rsidRPr="002D63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51" w:type="dxa"/>
          </w:tcPr>
          <w:p w:rsidR="00471F86" w:rsidRPr="00A3037A" w:rsidRDefault="00471F86" w:rsidP="00471F8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наставник биологије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71F86" w:rsidRPr="005429CE" w:rsidTr="00F32760">
        <w:tc>
          <w:tcPr>
            <w:tcW w:w="1557" w:type="dxa"/>
          </w:tcPr>
          <w:p w:rsidR="00471F86" w:rsidRPr="00517E7B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471F86" w:rsidRPr="00517E7B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471F86" w:rsidRDefault="005C3C28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</w:t>
            </w:r>
            <w:r w:rsidR="00471F8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51" w:type="dxa"/>
          </w:tcPr>
          <w:p w:rsidR="00471F86" w:rsidRPr="005429CE" w:rsidRDefault="00471F86" w:rsidP="00471F8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географије </w:t>
            </w:r>
          </w:p>
        </w:tc>
      </w:tr>
      <w:tr w:rsidR="00471F86" w:rsidRPr="005429CE" w:rsidTr="00F32760">
        <w:tc>
          <w:tcPr>
            <w:tcW w:w="1557" w:type="dxa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98" w:type="dxa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471F86" w:rsidRPr="002D63EE" w:rsidRDefault="005C3C28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  <w:r w:rsidR="00471F86" w:rsidRPr="002D63EE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3651" w:type="dxa"/>
          </w:tcPr>
          <w:p w:rsidR="00471F86" w:rsidRPr="005429CE" w:rsidRDefault="00471F86" w:rsidP="00471F8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наставник физике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71F86" w:rsidRPr="002D63EE" w:rsidTr="00F32760">
        <w:tc>
          <w:tcPr>
            <w:tcW w:w="1557" w:type="dxa"/>
          </w:tcPr>
          <w:p w:rsidR="00471F86" w:rsidRPr="005C3C28" w:rsidRDefault="005C3C28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98" w:type="dxa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</w:tcPr>
          <w:p w:rsidR="00471F86" w:rsidRPr="002D63EE" w:rsidRDefault="00471F86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</w:tc>
        <w:tc>
          <w:tcPr>
            <w:tcW w:w="3651" w:type="dxa"/>
          </w:tcPr>
          <w:p w:rsidR="00471F86" w:rsidRPr="005C3C28" w:rsidRDefault="00471F86" w:rsidP="00471F8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чистач</w:t>
            </w:r>
            <w:r w:rsidR="005C3C2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ица</w:t>
            </w:r>
          </w:p>
        </w:tc>
      </w:tr>
    </w:tbl>
    <w:p w:rsidR="00471F86" w:rsidRDefault="00471F86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71F86" w:rsidRDefault="00471F86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32760" w:rsidRDefault="00F32760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32760" w:rsidRPr="00F32760" w:rsidRDefault="00F32760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71F86" w:rsidRDefault="00471F86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71F86" w:rsidRDefault="00471F86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71F86" w:rsidRDefault="00471F86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71F86" w:rsidRDefault="00471F86" w:rsidP="009601E6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32760" w:rsidRPr="00F32760" w:rsidRDefault="00F32760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F32760" w:rsidRDefault="00F32760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F32760" w:rsidRDefault="00F32760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D24293" w:rsidRPr="00FD0424" w:rsidRDefault="00F32760" w:rsidP="00F32760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3</w:t>
      </w:r>
      <w:r w:rsidR="00D24293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="00D24293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Престанак радног односа лицима која су засновала радни однос на радно место наставника верс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ке наставе на одређено време у </w:t>
      </w:r>
      <w:r w:rsidR="00D24293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кладу са чланом </w:t>
      </w:r>
      <w:r w:rsidR="009601E6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155.</w:t>
      </w:r>
      <w:proofErr w:type="gramEnd"/>
      <w:r w:rsidR="009601E6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9601E6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став</w:t>
      </w:r>
      <w:proofErr w:type="gramEnd"/>
      <w:r w:rsidR="009601E6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3. </w:t>
      </w:r>
      <w:proofErr w:type="gramStart"/>
      <w:r w:rsidR="009601E6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тачка</w:t>
      </w:r>
      <w:proofErr w:type="gramEnd"/>
      <w:r w:rsidR="009601E6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4) </w:t>
      </w:r>
      <w:r w:rsidR="00D24293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Закона о основама система образовања и васпитања:</w:t>
      </w: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273"/>
        <w:gridCol w:w="1298"/>
        <w:gridCol w:w="1737"/>
        <w:gridCol w:w="3489"/>
      </w:tblGrid>
      <w:tr w:rsidR="00D24293" w:rsidRPr="0064443C" w:rsidTr="00F32760">
        <w:tc>
          <w:tcPr>
            <w:tcW w:w="1273" w:type="dxa"/>
            <w:shd w:val="clear" w:color="auto" w:fill="C6D9F1" w:themeFill="text2" w:themeFillTint="33"/>
          </w:tcPr>
          <w:p w:rsidR="00D24293" w:rsidRPr="003F56BF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</w:t>
            </w:r>
          </w:p>
        </w:tc>
        <w:tc>
          <w:tcPr>
            <w:tcW w:w="1298" w:type="dxa"/>
            <w:shd w:val="clear" w:color="auto" w:fill="C6D9F1" w:themeFill="text2" w:themeFillTint="33"/>
          </w:tcPr>
          <w:p w:rsidR="00D24293" w:rsidRPr="003F56BF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број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D24293" w:rsidRPr="003F56BF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Проценат радног времена</w:t>
            </w:r>
          </w:p>
        </w:tc>
        <w:tc>
          <w:tcPr>
            <w:tcW w:w="3489" w:type="dxa"/>
            <w:shd w:val="clear" w:color="auto" w:fill="C6D9F1" w:themeFill="text2" w:themeFillTint="33"/>
          </w:tcPr>
          <w:p w:rsidR="00D24293" w:rsidRPr="003F56BF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Радно место</w:t>
            </w:r>
          </w:p>
        </w:tc>
      </w:tr>
      <w:tr w:rsidR="00D24293" w:rsidRPr="0064443C" w:rsidTr="00F32760">
        <w:tc>
          <w:tcPr>
            <w:tcW w:w="1273" w:type="dxa"/>
          </w:tcPr>
          <w:p w:rsidR="00D24293" w:rsidRPr="003F56BF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D24293" w:rsidRPr="003F56BF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D24293" w:rsidRPr="003F56BF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489" w:type="dxa"/>
          </w:tcPr>
          <w:p w:rsidR="00D24293" w:rsidRPr="003F56BF" w:rsidRDefault="00517E7B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D24293" w:rsidRPr="003F56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аставник верске наставе</w:t>
            </w:r>
          </w:p>
        </w:tc>
      </w:tr>
      <w:tr w:rsidR="00D24293" w:rsidRPr="00FD0424" w:rsidTr="00F32760">
        <w:tc>
          <w:tcPr>
            <w:tcW w:w="1273" w:type="dxa"/>
          </w:tcPr>
          <w:p w:rsidR="00D24293" w:rsidRPr="007D21CB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298" w:type="dxa"/>
          </w:tcPr>
          <w:p w:rsidR="00D24293" w:rsidRPr="007D21CB" w:rsidRDefault="00D24293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D24293" w:rsidRPr="007D21CB" w:rsidRDefault="005C3C28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75</w:t>
            </w:r>
            <w:r w:rsidR="00D24293" w:rsidRPr="007D21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489" w:type="dxa"/>
          </w:tcPr>
          <w:p w:rsidR="00D24293" w:rsidRPr="00FD0424" w:rsidRDefault="00517E7B" w:rsidP="0041081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="00D24293" w:rsidRPr="007D21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аставник верске наставе</w:t>
            </w:r>
          </w:p>
        </w:tc>
      </w:tr>
    </w:tbl>
    <w:p w:rsidR="00D24293" w:rsidRPr="00FD0424" w:rsidRDefault="00D24293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D24293" w:rsidRPr="00F32760" w:rsidRDefault="00D24293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</w:p>
    <w:p w:rsidR="007654FB" w:rsidRDefault="00D24293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1CFA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3276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4</w:t>
      </w:r>
      <w:r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Престанак радног односа запосленима којима је </w:t>
      </w:r>
      <w:r w:rsidR="00E930D8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радни однос на одређено време прод</w:t>
      </w:r>
      <w:r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E930D8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жен до </w:t>
      </w:r>
      <w:proofErr w:type="gramStart"/>
      <w:r w:rsidR="00E930D8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истека  посебне</w:t>
      </w:r>
      <w:proofErr w:type="gramEnd"/>
      <w:r w:rsidR="00E930D8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неге детета,  складу са </w:t>
      </w:r>
      <w:r w:rsidR="007654FB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чл. 187. </w:t>
      </w:r>
      <w:r w:rsidR="00E930D8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Закон</w:t>
      </w:r>
      <w:r w:rsidR="007654FB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 о раду </w:t>
      </w:r>
      <w:r w:rsidR="00181CFA" w:rsidRPr="00FD0424">
        <w:rPr>
          <w:rFonts w:ascii="Times New Roman" w:hAnsi="Times New Roman" w:cs="Times New Roman"/>
          <w:color w:val="000000" w:themeColor="text1"/>
          <w:sz w:val="20"/>
          <w:szCs w:val="20"/>
        </w:rPr>
        <w:t>због истека рока:</w:t>
      </w:r>
    </w:p>
    <w:p w:rsidR="006A3004" w:rsidRPr="006A3004" w:rsidRDefault="006A3004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525"/>
        <w:gridCol w:w="1298"/>
        <w:gridCol w:w="1737"/>
        <w:gridCol w:w="3237"/>
      </w:tblGrid>
      <w:tr w:rsidR="007654FB" w:rsidRPr="008B4566" w:rsidTr="00F32760">
        <w:tc>
          <w:tcPr>
            <w:tcW w:w="1525" w:type="dxa"/>
            <w:shd w:val="clear" w:color="auto" w:fill="C6D9F1" w:themeFill="text2" w:themeFillTint="33"/>
          </w:tcPr>
          <w:p w:rsidR="007654FB" w:rsidRPr="0041081B" w:rsidRDefault="007654FB" w:rsidP="004108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298" w:type="dxa"/>
            <w:shd w:val="clear" w:color="auto" w:fill="C6D9F1" w:themeFill="text2" w:themeFillTint="33"/>
          </w:tcPr>
          <w:p w:rsidR="007654FB" w:rsidRPr="0041081B" w:rsidRDefault="007654FB" w:rsidP="004108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7654FB" w:rsidRPr="0041081B" w:rsidRDefault="007654FB" w:rsidP="004108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Проценат радног времена</w:t>
            </w:r>
          </w:p>
        </w:tc>
        <w:tc>
          <w:tcPr>
            <w:tcW w:w="3237" w:type="dxa"/>
            <w:shd w:val="clear" w:color="auto" w:fill="C6D9F1" w:themeFill="text2" w:themeFillTint="33"/>
          </w:tcPr>
          <w:p w:rsidR="007654FB" w:rsidRPr="0041081B" w:rsidRDefault="0064443C" w:rsidP="0064443C">
            <w:pPr>
              <w:pStyle w:val="NoSpacing"/>
              <w:tabs>
                <w:tab w:val="left" w:pos="598"/>
                <w:tab w:val="center" w:pos="11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7654FB" w:rsidRPr="0041081B"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</w:tr>
      <w:tr w:rsidR="007654FB" w:rsidRPr="008B4566" w:rsidTr="00F32760">
        <w:tc>
          <w:tcPr>
            <w:tcW w:w="1525" w:type="dxa"/>
          </w:tcPr>
          <w:p w:rsidR="007654FB" w:rsidRPr="001D7398" w:rsidRDefault="001D7398" w:rsidP="004108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7654FB" w:rsidRPr="001D7398" w:rsidRDefault="001D7398" w:rsidP="0041081B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7654FB" w:rsidRPr="00151785" w:rsidRDefault="00151785" w:rsidP="0064443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100%</w:t>
            </w:r>
          </w:p>
        </w:tc>
        <w:tc>
          <w:tcPr>
            <w:tcW w:w="3237" w:type="dxa"/>
          </w:tcPr>
          <w:p w:rsidR="007654FB" w:rsidRPr="001D7398" w:rsidRDefault="001D7398" w:rsidP="00151785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D7398">
              <w:rPr>
                <w:rFonts w:ascii="Times New Roman" w:hAnsi="Times New Roman" w:cs="Times New Roman"/>
                <w:sz w:val="18"/>
                <w:szCs w:val="18"/>
              </w:rPr>
              <w:t xml:space="preserve">аставник математике </w:t>
            </w:r>
          </w:p>
        </w:tc>
      </w:tr>
    </w:tbl>
    <w:p w:rsidR="00CE1F3E" w:rsidRDefault="00CE1F3E" w:rsidP="00C13FFA">
      <w:pPr>
        <w:pStyle w:val="NoSpacing"/>
        <w:jc w:val="both"/>
        <w:rPr>
          <w:rFonts w:ascii="Times New Roman" w:hAnsi="Times New Roman" w:cs="Times New Roman"/>
          <w:color w:val="FF0000"/>
        </w:rPr>
      </w:pPr>
    </w:p>
    <w:p w:rsidR="00855C31" w:rsidRPr="00855C31" w:rsidRDefault="00855C31" w:rsidP="00855C3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55C31">
        <w:rPr>
          <w:rFonts w:ascii="Times New Roman" w:hAnsi="Times New Roman" w:cs="Times New Roman"/>
          <w:sz w:val="20"/>
          <w:szCs w:val="20"/>
        </w:rPr>
        <w:t xml:space="preserve">II СМАЊЕЊЕ НОРМЕ </w:t>
      </w:r>
    </w:p>
    <w:p w:rsidR="00855C31" w:rsidRPr="00855C31" w:rsidRDefault="00855C31" w:rsidP="00855C31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55C31">
        <w:rPr>
          <w:rFonts w:ascii="Times New Roman" w:hAnsi="Times New Roman" w:cs="Times New Roman"/>
          <w:sz w:val="20"/>
          <w:szCs w:val="20"/>
        </w:rPr>
        <w:tab/>
        <w:t>1. Запослени на неодређено време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2465"/>
        <w:gridCol w:w="2464"/>
      </w:tblGrid>
      <w:tr w:rsidR="00855C31" w:rsidRPr="0041081B" w:rsidTr="00471F86">
        <w:tc>
          <w:tcPr>
            <w:tcW w:w="1101" w:type="dxa"/>
            <w:shd w:val="clear" w:color="auto" w:fill="C6D9F1" w:themeFill="text2" w:themeFillTint="33"/>
          </w:tcPr>
          <w:p w:rsidR="00855C31" w:rsidRPr="0041081B" w:rsidRDefault="00855C31" w:rsidP="00471F8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55C31" w:rsidRPr="0041081B" w:rsidRDefault="00855C31" w:rsidP="00471F8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855C31" w:rsidRPr="0041081B" w:rsidRDefault="00855C31" w:rsidP="00471F8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Проценат радног времена</w:t>
            </w:r>
          </w:p>
        </w:tc>
        <w:tc>
          <w:tcPr>
            <w:tcW w:w="2465" w:type="dxa"/>
            <w:shd w:val="clear" w:color="auto" w:fill="C6D9F1" w:themeFill="text2" w:themeFillTint="33"/>
          </w:tcPr>
          <w:p w:rsidR="00855C31" w:rsidRPr="0041081B" w:rsidRDefault="00855C31" w:rsidP="00471F8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Разлог престанка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55C31" w:rsidRPr="0041081B" w:rsidRDefault="00855C31" w:rsidP="00471F8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</w:tr>
      <w:tr w:rsidR="003F56BF" w:rsidRPr="0041081B" w:rsidTr="00471F86">
        <w:tc>
          <w:tcPr>
            <w:tcW w:w="1101" w:type="dxa"/>
          </w:tcPr>
          <w:p w:rsidR="003F56BF" w:rsidRPr="00B4030E" w:rsidRDefault="003F56BF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30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75" w:type="dxa"/>
          </w:tcPr>
          <w:p w:rsidR="003F56BF" w:rsidRPr="00B4030E" w:rsidRDefault="003F56BF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3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F56BF" w:rsidRPr="00B4030E" w:rsidRDefault="003F56BF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30E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2465" w:type="dxa"/>
          </w:tcPr>
          <w:p w:rsidR="003F56BF" w:rsidRDefault="003F56BF">
            <w:r w:rsidRPr="00FA3814">
              <w:rPr>
                <w:rFonts w:ascii="Times New Roman" w:hAnsi="Times New Roman" w:cs="Times New Roman"/>
                <w:sz w:val="18"/>
                <w:szCs w:val="18"/>
              </w:rPr>
              <w:t>технолошки вишак</w:t>
            </w:r>
          </w:p>
        </w:tc>
        <w:tc>
          <w:tcPr>
            <w:tcW w:w="2464" w:type="dxa"/>
          </w:tcPr>
          <w:p w:rsidR="003F56BF" w:rsidRPr="00F71C9C" w:rsidRDefault="00F32760" w:rsidP="00471F8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наставник ф</w:t>
            </w:r>
            <w:r w:rsidR="00F71C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изичко и здравствено васпитање</w:t>
            </w:r>
          </w:p>
        </w:tc>
      </w:tr>
      <w:tr w:rsidR="003F56BF" w:rsidRPr="0041081B" w:rsidTr="00471F86">
        <w:tc>
          <w:tcPr>
            <w:tcW w:w="1101" w:type="dxa"/>
          </w:tcPr>
          <w:p w:rsidR="003F56BF" w:rsidRPr="003F56BF" w:rsidRDefault="003F56BF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75" w:type="dxa"/>
          </w:tcPr>
          <w:p w:rsidR="003F56BF" w:rsidRPr="00544732" w:rsidRDefault="00544732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F56BF" w:rsidRPr="00BF3C8E" w:rsidRDefault="00F71C9C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  <w:r w:rsidR="00BF3C8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465" w:type="dxa"/>
          </w:tcPr>
          <w:p w:rsidR="003F56BF" w:rsidRDefault="003F56BF">
            <w:r w:rsidRPr="00FA3814">
              <w:rPr>
                <w:rFonts w:ascii="Times New Roman" w:hAnsi="Times New Roman" w:cs="Times New Roman"/>
                <w:sz w:val="18"/>
                <w:szCs w:val="18"/>
              </w:rPr>
              <w:t>технолошки вишак</w:t>
            </w:r>
          </w:p>
        </w:tc>
        <w:tc>
          <w:tcPr>
            <w:tcW w:w="2464" w:type="dxa"/>
          </w:tcPr>
          <w:p w:rsidR="003F56BF" w:rsidRPr="00F71C9C" w:rsidRDefault="00F32760" w:rsidP="00471F8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наставник м</w:t>
            </w:r>
            <w:r w:rsidR="00F71C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узичка култура</w:t>
            </w:r>
          </w:p>
        </w:tc>
      </w:tr>
      <w:tr w:rsidR="003F56BF" w:rsidRPr="0041081B" w:rsidTr="00471F86">
        <w:tc>
          <w:tcPr>
            <w:tcW w:w="1101" w:type="dxa"/>
          </w:tcPr>
          <w:p w:rsidR="003F56BF" w:rsidRPr="003F56BF" w:rsidRDefault="003F56BF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275" w:type="dxa"/>
          </w:tcPr>
          <w:p w:rsidR="003F56BF" w:rsidRPr="00544732" w:rsidRDefault="00544732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F56BF" w:rsidRPr="003F56BF" w:rsidRDefault="00F71C9C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</w:t>
            </w:r>
            <w:r w:rsidR="003F56B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465" w:type="dxa"/>
          </w:tcPr>
          <w:p w:rsidR="003F56BF" w:rsidRDefault="003F56BF">
            <w:r w:rsidRPr="00FA3814">
              <w:rPr>
                <w:rFonts w:ascii="Times New Roman" w:hAnsi="Times New Roman" w:cs="Times New Roman"/>
                <w:sz w:val="18"/>
                <w:szCs w:val="18"/>
              </w:rPr>
              <w:t>технолошки вишак</w:t>
            </w:r>
          </w:p>
        </w:tc>
        <w:tc>
          <w:tcPr>
            <w:tcW w:w="2464" w:type="dxa"/>
          </w:tcPr>
          <w:p w:rsidR="003F56BF" w:rsidRPr="00F71C9C" w:rsidRDefault="00F71C9C" w:rsidP="00471F86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чистач</w:t>
            </w:r>
          </w:p>
        </w:tc>
      </w:tr>
    </w:tbl>
    <w:p w:rsidR="00855C31" w:rsidRPr="008B4566" w:rsidRDefault="00855C31" w:rsidP="00C13FFA">
      <w:pPr>
        <w:pStyle w:val="NoSpacing"/>
        <w:jc w:val="both"/>
        <w:rPr>
          <w:rFonts w:ascii="Times New Roman" w:hAnsi="Times New Roman" w:cs="Times New Roman"/>
          <w:color w:val="FF0000"/>
        </w:rPr>
      </w:pPr>
    </w:p>
    <w:p w:rsidR="00A445BF" w:rsidRPr="009601E6" w:rsidRDefault="00A445BF" w:rsidP="00A445B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4566">
        <w:rPr>
          <w:rFonts w:ascii="Times New Roman" w:hAnsi="Times New Roman" w:cs="Times New Roman"/>
        </w:rPr>
        <w:tab/>
      </w:r>
      <w:r w:rsidRPr="009601E6">
        <w:rPr>
          <w:rFonts w:ascii="Times New Roman" w:hAnsi="Times New Roman" w:cs="Times New Roman"/>
          <w:sz w:val="20"/>
          <w:szCs w:val="20"/>
        </w:rPr>
        <w:t>II</w:t>
      </w:r>
      <w:r w:rsidR="00855C31">
        <w:rPr>
          <w:rFonts w:ascii="Times New Roman" w:hAnsi="Times New Roman" w:cs="Times New Roman"/>
          <w:sz w:val="20"/>
          <w:szCs w:val="20"/>
        </w:rPr>
        <w:t>I</w:t>
      </w:r>
      <w:r w:rsidRPr="009601E6">
        <w:rPr>
          <w:rFonts w:ascii="Times New Roman" w:hAnsi="Times New Roman" w:cs="Times New Roman"/>
          <w:sz w:val="20"/>
          <w:szCs w:val="20"/>
        </w:rPr>
        <w:t xml:space="preserve"> ЗАСНИВАЊЕ РАДНОГ ОДНОСА</w:t>
      </w:r>
    </w:p>
    <w:p w:rsidR="00583178" w:rsidRDefault="00C12366" w:rsidP="006810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55C31">
        <w:rPr>
          <w:rFonts w:ascii="Times New Roman" w:hAnsi="Times New Roman" w:cs="Times New Roman"/>
          <w:b/>
          <w:sz w:val="20"/>
          <w:szCs w:val="20"/>
        </w:rPr>
        <w:t>Радни однос на неодређено време:</w:t>
      </w:r>
    </w:p>
    <w:p w:rsidR="00681024" w:rsidRPr="00522438" w:rsidRDefault="00BC0907" w:rsidP="00A3316C">
      <w:pPr>
        <w:pStyle w:val="NoSpacing"/>
        <w:numPr>
          <w:ilvl w:val="1"/>
          <w:numId w:val="1"/>
        </w:numPr>
        <w:ind w:right="-282"/>
        <w:rPr>
          <w:rFonts w:ascii="Times New Roman" w:hAnsi="Times New Roman" w:cs="Times New Roman"/>
          <w:sz w:val="20"/>
          <w:szCs w:val="20"/>
        </w:rPr>
      </w:pPr>
      <w:r w:rsidRPr="00BC0907">
        <w:rPr>
          <w:rFonts w:ascii="Times New Roman" w:hAnsi="Times New Roman" w:cs="Times New Roman"/>
          <w:sz w:val="20"/>
          <w:szCs w:val="20"/>
        </w:rPr>
        <w:t>Пријем по расписаном конкурску п</w:t>
      </w:r>
      <w:r w:rsidR="00681024" w:rsidRPr="00BC0907">
        <w:rPr>
          <w:rFonts w:ascii="Times New Roman" w:hAnsi="Times New Roman" w:cs="Times New Roman"/>
          <w:sz w:val="20"/>
          <w:szCs w:val="20"/>
        </w:rPr>
        <w:t xml:space="preserve">о добијању сагласности Владе за расписивање </w:t>
      </w:r>
      <w:r w:rsidR="00522438">
        <w:rPr>
          <w:rFonts w:ascii="Times New Roman" w:hAnsi="Times New Roman" w:cs="Times New Roman"/>
          <w:sz w:val="20"/>
          <w:szCs w:val="20"/>
        </w:rPr>
        <w:t>конкурса:</w:t>
      </w: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165"/>
        <w:gridCol w:w="1298"/>
        <w:gridCol w:w="1737"/>
        <w:gridCol w:w="3563"/>
      </w:tblGrid>
      <w:tr w:rsidR="00681024" w:rsidRPr="007D21CB" w:rsidTr="00F32760">
        <w:tc>
          <w:tcPr>
            <w:tcW w:w="1165" w:type="dxa"/>
            <w:shd w:val="clear" w:color="auto" w:fill="C6D9F1" w:themeFill="text2" w:themeFillTint="33"/>
          </w:tcPr>
          <w:p w:rsidR="00681024" w:rsidRPr="007D21CB" w:rsidRDefault="0068102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298" w:type="dxa"/>
            <w:shd w:val="clear" w:color="auto" w:fill="C6D9F1" w:themeFill="text2" w:themeFillTint="33"/>
          </w:tcPr>
          <w:p w:rsidR="00681024" w:rsidRPr="007D21CB" w:rsidRDefault="0068102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681024" w:rsidRPr="007D21CB" w:rsidRDefault="0068102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sz w:val="18"/>
                <w:szCs w:val="18"/>
              </w:rPr>
              <w:t>Проценат радног времена</w:t>
            </w:r>
          </w:p>
        </w:tc>
        <w:tc>
          <w:tcPr>
            <w:tcW w:w="3563" w:type="dxa"/>
            <w:shd w:val="clear" w:color="auto" w:fill="C6D9F1" w:themeFill="text2" w:themeFillTint="33"/>
          </w:tcPr>
          <w:p w:rsidR="00681024" w:rsidRPr="007D21CB" w:rsidRDefault="0068102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</w:tr>
      <w:tr w:rsidR="00681024" w:rsidRPr="007D21CB" w:rsidTr="00F32760">
        <w:tc>
          <w:tcPr>
            <w:tcW w:w="1165" w:type="dxa"/>
          </w:tcPr>
          <w:p w:rsidR="00681024" w:rsidRPr="007D21CB" w:rsidRDefault="0068102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681024" w:rsidRPr="007D21CB" w:rsidRDefault="0068102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681024" w:rsidRPr="007D21CB" w:rsidRDefault="0068102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563" w:type="dxa"/>
          </w:tcPr>
          <w:p w:rsidR="00681024" w:rsidRPr="00F71C9C" w:rsidRDefault="00F32760" w:rsidP="00471F86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стручни сарадник - </w:t>
            </w:r>
            <w:r w:rsidR="00F71C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психолог</w:t>
            </w:r>
          </w:p>
        </w:tc>
      </w:tr>
    </w:tbl>
    <w:p w:rsidR="00522438" w:rsidRPr="00F32760" w:rsidRDefault="00522438" w:rsidP="00F32760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5509A" w:rsidRDefault="00D24293" w:rsidP="00A3316C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01E6">
        <w:rPr>
          <w:rFonts w:ascii="Times New Roman" w:hAnsi="Times New Roman" w:cs="Times New Roman"/>
          <w:sz w:val="20"/>
          <w:szCs w:val="20"/>
        </w:rPr>
        <w:t>Преузимањем са листе технолошких вишкова</w:t>
      </w:r>
      <w:r w:rsidR="00A3316C">
        <w:rPr>
          <w:rFonts w:ascii="Times New Roman" w:hAnsi="Times New Roman" w:cs="Times New Roman"/>
          <w:sz w:val="20"/>
          <w:szCs w:val="20"/>
        </w:rPr>
        <w:t xml:space="preserve"> и листе запослених са непуним радним временом:</w:t>
      </w:r>
      <w:r w:rsidRPr="009601E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273"/>
        <w:gridCol w:w="1298"/>
        <w:gridCol w:w="1737"/>
        <w:gridCol w:w="3489"/>
      </w:tblGrid>
      <w:tr w:rsidR="00A3316C" w:rsidRPr="0041081B" w:rsidTr="00F32760">
        <w:tc>
          <w:tcPr>
            <w:tcW w:w="1273" w:type="dxa"/>
            <w:shd w:val="clear" w:color="auto" w:fill="C6D9F1" w:themeFill="text2" w:themeFillTint="33"/>
          </w:tcPr>
          <w:p w:rsidR="00A3316C" w:rsidRPr="0041081B" w:rsidRDefault="00A3316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298" w:type="dxa"/>
            <w:shd w:val="clear" w:color="auto" w:fill="C6D9F1" w:themeFill="text2" w:themeFillTint="33"/>
          </w:tcPr>
          <w:p w:rsidR="00A3316C" w:rsidRPr="0041081B" w:rsidRDefault="00A3316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A3316C" w:rsidRPr="0041081B" w:rsidRDefault="00A3316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Проценат радног времена</w:t>
            </w:r>
          </w:p>
        </w:tc>
        <w:tc>
          <w:tcPr>
            <w:tcW w:w="3489" w:type="dxa"/>
            <w:shd w:val="clear" w:color="auto" w:fill="C6D9F1" w:themeFill="text2" w:themeFillTint="33"/>
          </w:tcPr>
          <w:p w:rsidR="00A3316C" w:rsidRPr="0041081B" w:rsidRDefault="00A3316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</w:tr>
      <w:tr w:rsidR="00A3316C" w:rsidRPr="0041081B" w:rsidTr="00F32760">
        <w:tc>
          <w:tcPr>
            <w:tcW w:w="1273" w:type="dxa"/>
          </w:tcPr>
          <w:p w:rsidR="00A3316C" w:rsidRPr="00A44797" w:rsidRDefault="00A3316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A3316C" w:rsidRPr="00A44797" w:rsidRDefault="00A3316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A3316C" w:rsidRPr="007D21CB" w:rsidRDefault="00A3316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CB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</w:tc>
        <w:tc>
          <w:tcPr>
            <w:tcW w:w="3489" w:type="dxa"/>
          </w:tcPr>
          <w:p w:rsidR="00A3316C" w:rsidRPr="00F71C9C" w:rsidRDefault="00F32760" w:rsidP="00F327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наставник хемије</w:t>
            </w:r>
          </w:p>
        </w:tc>
      </w:tr>
      <w:tr w:rsidR="00A3316C" w:rsidRPr="0041081B" w:rsidTr="00F32760">
        <w:tc>
          <w:tcPr>
            <w:tcW w:w="1273" w:type="dxa"/>
          </w:tcPr>
          <w:p w:rsidR="00A3316C" w:rsidRPr="00F71C9C" w:rsidRDefault="00F71C9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98" w:type="dxa"/>
          </w:tcPr>
          <w:p w:rsidR="00A3316C" w:rsidRDefault="00A3316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A3316C" w:rsidRPr="007D21CB" w:rsidRDefault="00F71C9C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 w:rsidR="00A3316C" w:rsidRPr="007D21CB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3489" w:type="dxa"/>
          </w:tcPr>
          <w:p w:rsidR="00A3316C" w:rsidRPr="00F71C9C" w:rsidRDefault="00F32760" w:rsidP="00F3276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наставник технике и технологија</w:t>
            </w:r>
          </w:p>
        </w:tc>
      </w:tr>
    </w:tbl>
    <w:p w:rsidR="00E94FA4" w:rsidRPr="00F32760" w:rsidRDefault="00E94FA4" w:rsidP="00E94FA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94FA4" w:rsidRPr="00F32760" w:rsidRDefault="00E94FA4" w:rsidP="00E94FA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606AF">
        <w:rPr>
          <w:rFonts w:ascii="Times New Roman" w:hAnsi="Times New Roman" w:cs="Times New Roman"/>
          <w:sz w:val="20"/>
          <w:szCs w:val="20"/>
        </w:rPr>
        <w:t>1. 3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E94F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ПРОШИРЕЊЕ НОРМЕ ЗАПОСЛЕНИМА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СА  НЕПУНИМ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РАДНИМ ВРЕМЕНОМ</w:t>
      </w: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3260"/>
      </w:tblGrid>
      <w:tr w:rsidR="00E94FA4" w:rsidRPr="0041081B" w:rsidTr="00F32760">
        <w:tc>
          <w:tcPr>
            <w:tcW w:w="1526" w:type="dxa"/>
            <w:shd w:val="clear" w:color="auto" w:fill="C6D9F1" w:themeFill="text2" w:themeFillTint="33"/>
          </w:tcPr>
          <w:p w:rsidR="00E94FA4" w:rsidRPr="0041081B" w:rsidRDefault="00E94FA4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94FA4" w:rsidRPr="0041081B" w:rsidRDefault="00E94FA4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E94FA4" w:rsidRPr="0041081B" w:rsidRDefault="00E94FA4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Проценат радног времена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E94FA4" w:rsidRPr="0041081B" w:rsidRDefault="00E94FA4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</w:tr>
      <w:tr w:rsidR="00E94FA4" w:rsidRPr="0041081B" w:rsidTr="00F32760">
        <w:tc>
          <w:tcPr>
            <w:tcW w:w="1526" w:type="dxa"/>
          </w:tcPr>
          <w:p w:rsidR="00E94FA4" w:rsidRPr="00A3316C" w:rsidRDefault="00E94FA4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76" w:type="dxa"/>
          </w:tcPr>
          <w:p w:rsidR="00E94FA4" w:rsidRDefault="00E94FA4" w:rsidP="00E94FA4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94FA4" w:rsidRPr="00E94FA4" w:rsidRDefault="00F71C9C" w:rsidP="00E94FA4">
            <w:pPr>
              <w:pStyle w:val="NoSpacing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  <w:lang w:val="sr-Cyrl-RS"/>
              </w:rPr>
              <w:t>2</w:t>
            </w:r>
            <w:r w:rsidR="00E94FA4" w:rsidRPr="00E94FA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:rsidR="00E94FA4" w:rsidRPr="00E94FA4" w:rsidRDefault="00E94FA4" w:rsidP="00E94FA4">
            <w:pPr>
              <w:pStyle w:val="NoSpacing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н</w:t>
            </w:r>
            <w:r w:rsidRPr="00E94FA4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аставник грађанског васпитања</w:t>
            </w:r>
          </w:p>
        </w:tc>
      </w:tr>
    </w:tbl>
    <w:p w:rsidR="00E94FA4" w:rsidRPr="00F32760" w:rsidRDefault="00E94FA4" w:rsidP="00E94FA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522438" w:rsidRPr="00522438" w:rsidRDefault="00522438" w:rsidP="00F642A6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5509A" w:rsidRPr="00067935" w:rsidRDefault="0065509A" w:rsidP="00AE677D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RS"/>
        </w:rPr>
      </w:pPr>
      <w:r w:rsidRPr="00FD0424">
        <w:rPr>
          <w:rFonts w:ascii="Times New Roman" w:hAnsi="Times New Roman" w:cs="Times New Roman"/>
          <w:color w:val="000000" w:themeColor="text1"/>
        </w:rPr>
        <w:tab/>
      </w:r>
      <w:r w:rsidRPr="00C123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 w:rsidR="00583178" w:rsidRPr="00C123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Радни однос на одређено време:</w:t>
      </w:r>
    </w:p>
    <w:tbl>
      <w:tblPr>
        <w:tblStyle w:val="TableGrid"/>
        <w:tblpPr w:leftFromText="180" w:rightFromText="180" w:vertAnchor="text" w:horzAnchor="margin" w:tblpXSpec="center" w:tblpY="159"/>
        <w:tblW w:w="0" w:type="auto"/>
        <w:tblLook w:val="04A0" w:firstRow="1" w:lastRow="0" w:firstColumn="1" w:lastColumn="0" w:noHBand="0" w:noVBand="1"/>
      </w:tblPr>
      <w:tblGrid>
        <w:gridCol w:w="1381"/>
        <w:gridCol w:w="1298"/>
        <w:gridCol w:w="1737"/>
        <w:gridCol w:w="3205"/>
      </w:tblGrid>
      <w:tr w:rsidR="009053C4" w:rsidRPr="0041081B" w:rsidTr="00F32760">
        <w:tc>
          <w:tcPr>
            <w:tcW w:w="1381" w:type="dxa"/>
            <w:shd w:val="clear" w:color="auto" w:fill="C6D9F1" w:themeFill="text2" w:themeFillTint="33"/>
          </w:tcPr>
          <w:p w:rsidR="009053C4" w:rsidRPr="0041081B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1298" w:type="dxa"/>
            <w:shd w:val="clear" w:color="auto" w:fill="C6D9F1" w:themeFill="text2" w:themeFillTint="33"/>
          </w:tcPr>
          <w:p w:rsidR="009053C4" w:rsidRPr="0041081B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</w:p>
        </w:tc>
        <w:tc>
          <w:tcPr>
            <w:tcW w:w="1737" w:type="dxa"/>
            <w:shd w:val="clear" w:color="auto" w:fill="C6D9F1" w:themeFill="text2" w:themeFillTint="33"/>
          </w:tcPr>
          <w:p w:rsidR="009053C4" w:rsidRPr="0041081B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Проценат радног времена</w:t>
            </w:r>
          </w:p>
        </w:tc>
        <w:tc>
          <w:tcPr>
            <w:tcW w:w="3205" w:type="dxa"/>
            <w:shd w:val="clear" w:color="auto" w:fill="C6D9F1" w:themeFill="text2" w:themeFillTint="33"/>
          </w:tcPr>
          <w:p w:rsidR="009053C4" w:rsidRPr="0041081B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Радно место</w:t>
            </w:r>
          </w:p>
        </w:tc>
      </w:tr>
      <w:tr w:rsidR="009053C4" w:rsidRPr="0041081B" w:rsidTr="00F32760">
        <w:tc>
          <w:tcPr>
            <w:tcW w:w="1381" w:type="dxa"/>
          </w:tcPr>
          <w:p w:rsidR="009053C4" w:rsidRPr="00A44797" w:rsidRDefault="00A44797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9053C4" w:rsidRPr="00A44797" w:rsidRDefault="00A44797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9053C4" w:rsidRPr="00E94FA4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A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F71C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,33</w:t>
            </w:r>
            <w:r w:rsidRPr="00E94FA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05" w:type="dxa"/>
          </w:tcPr>
          <w:p w:rsidR="009053C4" w:rsidRPr="00E94FA4" w:rsidRDefault="00E94FA4" w:rsidP="00471F8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94F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053C4" w:rsidRPr="00E94FA4">
              <w:rPr>
                <w:rFonts w:ascii="Times New Roman" w:hAnsi="Times New Roman" w:cs="Times New Roman"/>
                <w:sz w:val="18"/>
                <w:szCs w:val="18"/>
              </w:rPr>
              <w:t>аставник немачког језика</w:t>
            </w:r>
          </w:p>
        </w:tc>
      </w:tr>
      <w:tr w:rsidR="009053C4" w:rsidRPr="0041081B" w:rsidTr="00F32760">
        <w:tc>
          <w:tcPr>
            <w:tcW w:w="1381" w:type="dxa"/>
          </w:tcPr>
          <w:p w:rsidR="009053C4" w:rsidRPr="00970313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9053C4" w:rsidRPr="00922992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9053C4" w:rsidRPr="00E94FA4" w:rsidRDefault="00F71C9C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</w:t>
            </w:r>
            <w:r w:rsidR="009053C4" w:rsidRPr="00E94FA4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3205" w:type="dxa"/>
          </w:tcPr>
          <w:p w:rsidR="009053C4" w:rsidRPr="00E94FA4" w:rsidRDefault="009053C4" w:rsidP="00471F8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94FA4">
              <w:rPr>
                <w:rFonts w:ascii="Times New Roman" w:hAnsi="Times New Roman" w:cs="Times New Roman"/>
                <w:sz w:val="18"/>
                <w:szCs w:val="18"/>
              </w:rPr>
              <w:t>наставник географије</w:t>
            </w:r>
          </w:p>
        </w:tc>
      </w:tr>
      <w:tr w:rsidR="009053C4" w:rsidRPr="0041081B" w:rsidTr="00F32760">
        <w:tc>
          <w:tcPr>
            <w:tcW w:w="1381" w:type="dxa"/>
          </w:tcPr>
          <w:p w:rsidR="009053C4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9053C4" w:rsidRPr="00922992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9053C4" w:rsidRPr="00E94FA4" w:rsidRDefault="00F71C9C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94</w:t>
            </w:r>
            <w:r w:rsidR="009053C4" w:rsidRPr="00E94FA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05" w:type="dxa"/>
          </w:tcPr>
          <w:p w:rsidR="009053C4" w:rsidRPr="00F71C9C" w:rsidRDefault="00522438" w:rsidP="00F71C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94FA4">
              <w:rPr>
                <w:rFonts w:ascii="Times New Roman" w:hAnsi="Times New Roman" w:cs="Times New Roman"/>
                <w:sz w:val="18"/>
                <w:szCs w:val="18"/>
              </w:rPr>
              <w:t>стручни сарадник-</w:t>
            </w:r>
            <w:r w:rsidR="00F71C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библиотекар</w:t>
            </w:r>
          </w:p>
        </w:tc>
      </w:tr>
      <w:tr w:rsidR="009053C4" w:rsidRPr="0041081B" w:rsidTr="00F32760">
        <w:tc>
          <w:tcPr>
            <w:tcW w:w="1381" w:type="dxa"/>
          </w:tcPr>
          <w:p w:rsidR="009053C4" w:rsidRPr="0041081B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9053C4" w:rsidRPr="0041081B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8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9053C4" w:rsidRPr="00E94FA4" w:rsidRDefault="009053C4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FA4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3205" w:type="dxa"/>
          </w:tcPr>
          <w:p w:rsidR="009053C4" w:rsidRPr="00E94FA4" w:rsidRDefault="009053C4" w:rsidP="00471F8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E94FA4">
              <w:rPr>
                <w:rFonts w:ascii="Times New Roman" w:hAnsi="Times New Roman" w:cs="Times New Roman"/>
                <w:sz w:val="18"/>
                <w:szCs w:val="18"/>
              </w:rPr>
              <w:t xml:space="preserve">наставник биологије </w:t>
            </w:r>
          </w:p>
        </w:tc>
      </w:tr>
      <w:tr w:rsidR="00F71C9C" w:rsidRPr="0041081B" w:rsidTr="00F32760">
        <w:tc>
          <w:tcPr>
            <w:tcW w:w="1381" w:type="dxa"/>
          </w:tcPr>
          <w:p w:rsidR="00F71C9C" w:rsidRPr="00F71C9C" w:rsidRDefault="00F71C9C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98" w:type="dxa"/>
          </w:tcPr>
          <w:p w:rsidR="00F71C9C" w:rsidRPr="00F71C9C" w:rsidRDefault="00F71C9C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737" w:type="dxa"/>
          </w:tcPr>
          <w:p w:rsidR="00F71C9C" w:rsidRPr="00F71C9C" w:rsidRDefault="00F71C9C" w:rsidP="00471F86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100%</w:t>
            </w:r>
          </w:p>
        </w:tc>
        <w:tc>
          <w:tcPr>
            <w:tcW w:w="3205" w:type="dxa"/>
          </w:tcPr>
          <w:p w:rsidR="00F71C9C" w:rsidRDefault="00F32760" w:rsidP="00F71C9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наставник разредне наставе</w:t>
            </w:r>
          </w:p>
        </w:tc>
      </w:tr>
      <w:tr w:rsidR="00067935" w:rsidRPr="0041081B" w:rsidTr="00F32760">
        <w:tc>
          <w:tcPr>
            <w:tcW w:w="1381" w:type="dxa"/>
          </w:tcPr>
          <w:p w:rsidR="00067935" w:rsidRPr="006B3DCC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067935" w:rsidRPr="002D63EE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067935" w:rsidRPr="002D63EE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45</w:t>
            </w: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205" w:type="dxa"/>
          </w:tcPr>
          <w:p w:rsidR="00067935" w:rsidRPr="002D63EE" w:rsidRDefault="00067935" w:rsidP="008C31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D63EE">
              <w:rPr>
                <w:rFonts w:ascii="Times New Roman" w:hAnsi="Times New Roman" w:cs="Times New Roman"/>
                <w:sz w:val="16"/>
                <w:szCs w:val="16"/>
              </w:rPr>
              <w:t xml:space="preserve">аставник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математике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информатике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 рачунарства</w:t>
            </w:r>
            <w:r w:rsidRPr="002D63E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замена лица распоређеног на пословима помоћника директора</w:t>
            </w:r>
          </w:p>
        </w:tc>
      </w:tr>
      <w:tr w:rsidR="00067935" w:rsidRPr="0041081B" w:rsidTr="00F32760">
        <w:tc>
          <w:tcPr>
            <w:tcW w:w="1381" w:type="dxa"/>
          </w:tcPr>
          <w:p w:rsidR="00067935" w:rsidRPr="00D65DEE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</w:t>
            </w:r>
          </w:p>
        </w:tc>
        <w:tc>
          <w:tcPr>
            <w:tcW w:w="1298" w:type="dxa"/>
          </w:tcPr>
          <w:p w:rsidR="00067935" w:rsidRPr="00D65DEE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737" w:type="dxa"/>
          </w:tcPr>
          <w:p w:rsidR="00067935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20%</w:t>
            </w:r>
          </w:p>
        </w:tc>
        <w:tc>
          <w:tcPr>
            <w:tcW w:w="3205" w:type="dxa"/>
          </w:tcPr>
          <w:p w:rsidR="00067935" w:rsidRDefault="00067935" w:rsidP="008C3142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наставник енглеског језика-замена лица распоређеног на пословима помоћника директора</w:t>
            </w:r>
          </w:p>
        </w:tc>
      </w:tr>
      <w:tr w:rsidR="00067935" w:rsidRPr="0041081B" w:rsidTr="00F32760">
        <w:tc>
          <w:tcPr>
            <w:tcW w:w="1381" w:type="dxa"/>
          </w:tcPr>
          <w:p w:rsidR="00067935" w:rsidRPr="002D63EE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067935" w:rsidRPr="002D63EE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067935" w:rsidRPr="002D63EE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3EE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205" w:type="dxa"/>
          </w:tcPr>
          <w:p w:rsidR="00067935" w:rsidRPr="00F516F0" w:rsidRDefault="00067935" w:rsidP="008C314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педагошки асистент</w:t>
            </w:r>
          </w:p>
        </w:tc>
      </w:tr>
      <w:tr w:rsidR="00067935" w:rsidRPr="0041081B" w:rsidTr="00F32760">
        <w:tc>
          <w:tcPr>
            <w:tcW w:w="1381" w:type="dxa"/>
          </w:tcPr>
          <w:p w:rsidR="00067935" w:rsidRPr="00FD0424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</w:p>
        </w:tc>
        <w:tc>
          <w:tcPr>
            <w:tcW w:w="1298" w:type="dxa"/>
          </w:tcPr>
          <w:p w:rsidR="00067935" w:rsidRPr="00FD0424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067935" w:rsidRPr="00FD0424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3205" w:type="dxa"/>
          </w:tcPr>
          <w:p w:rsidR="00067935" w:rsidRPr="00FD0424" w:rsidRDefault="00067935" w:rsidP="008C3142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наставник верске наставе</w:t>
            </w:r>
          </w:p>
        </w:tc>
      </w:tr>
      <w:tr w:rsidR="00067935" w:rsidRPr="0041081B" w:rsidTr="00F32760">
        <w:tc>
          <w:tcPr>
            <w:tcW w:w="1381" w:type="dxa"/>
          </w:tcPr>
          <w:p w:rsidR="00067935" w:rsidRPr="00D65DEE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lastRenderedPageBreak/>
              <w:t>ж</w:t>
            </w:r>
          </w:p>
        </w:tc>
        <w:tc>
          <w:tcPr>
            <w:tcW w:w="1298" w:type="dxa"/>
          </w:tcPr>
          <w:p w:rsidR="00067935" w:rsidRPr="00FD0424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:rsidR="00067935" w:rsidRPr="00FD0424" w:rsidRDefault="00067935" w:rsidP="008C3142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FD0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3205" w:type="dxa"/>
          </w:tcPr>
          <w:p w:rsidR="00067935" w:rsidRPr="00FD0424" w:rsidRDefault="00067935" w:rsidP="008C3142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4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наставник верске наставе</w:t>
            </w:r>
          </w:p>
        </w:tc>
      </w:tr>
      <w:tr w:rsidR="00067935" w:rsidRPr="0041081B" w:rsidTr="00F32760">
        <w:tc>
          <w:tcPr>
            <w:tcW w:w="1381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298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737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50%</w:t>
            </w:r>
          </w:p>
        </w:tc>
        <w:tc>
          <w:tcPr>
            <w:tcW w:w="3205" w:type="dxa"/>
          </w:tcPr>
          <w:p w:rsidR="00067935" w:rsidRDefault="00067935" w:rsidP="000679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стручни сарадник -педагог</w:t>
            </w:r>
          </w:p>
        </w:tc>
      </w:tr>
      <w:tr w:rsidR="00067935" w:rsidRPr="0041081B" w:rsidTr="00F32760">
        <w:tc>
          <w:tcPr>
            <w:tcW w:w="1381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298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1737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70%</w:t>
            </w:r>
          </w:p>
        </w:tc>
        <w:tc>
          <w:tcPr>
            <w:tcW w:w="3205" w:type="dxa"/>
          </w:tcPr>
          <w:p w:rsidR="00067935" w:rsidRDefault="00067935" w:rsidP="000679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наставник технике и технологије</w:t>
            </w:r>
          </w:p>
        </w:tc>
      </w:tr>
      <w:tr w:rsidR="00067935" w:rsidRPr="0041081B" w:rsidTr="00F32760">
        <w:tc>
          <w:tcPr>
            <w:tcW w:w="1381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</w:t>
            </w:r>
          </w:p>
        </w:tc>
        <w:tc>
          <w:tcPr>
            <w:tcW w:w="1298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737" w:type="dxa"/>
          </w:tcPr>
          <w:p w:rsidR="00067935" w:rsidRDefault="00067935" w:rsidP="0006793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20%</w:t>
            </w:r>
          </w:p>
        </w:tc>
        <w:tc>
          <w:tcPr>
            <w:tcW w:w="3205" w:type="dxa"/>
          </w:tcPr>
          <w:p w:rsidR="00067935" w:rsidRDefault="00067935" w:rsidP="0006793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наставник физике</w:t>
            </w:r>
          </w:p>
        </w:tc>
      </w:tr>
    </w:tbl>
    <w:p w:rsidR="0065509A" w:rsidRDefault="0065509A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9053C4" w:rsidRDefault="009053C4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</w:rPr>
      </w:pPr>
    </w:p>
    <w:p w:rsidR="009053C4" w:rsidRDefault="009053C4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067935" w:rsidRPr="00067935" w:rsidRDefault="00067935" w:rsidP="00AE677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A445BF" w:rsidRPr="009601E6" w:rsidRDefault="00A445BF" w:rsidP="00A445B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B4566">
        <w:rPr>
          <w:rFonts w:ascii="Times New Roman" w:hAnsi="Times New Roman" w:cs="Times New Roman"/>
        </w:rPr>
        <w:tab/>
      </w:r>
      <w:r w:rsidRPr="009601E6">
        <w:rPr>
          <w:rFonts w:ascii="Times New Roman" w:hAnsi="Times New Roman" w:cs="Times New Roman"/>
          <w:sz w:val="20"/>
          <w:szCs w:val="20"/>
        </w:rPr>
        <w:t xml:space="preserve">Плате запослених у </w:t>
      </w:r>
      <w:proofErr w:type="gramStart"/>
      <w:r w:rsidRPr="009601E6">
        <w:rPr>
          <w:rFonts w:ascii="Times New Roman" w:hAnsi="Times New Roman" w:cs="Times New Roman"/>
          <w:sz w:val="20"/>
          <w:szCs w:val="20"/>
        </w:rPr>
        <w:t>Школи  финансирају</w:t>
      </w:r>
      <w:proofErr w:type="gramEnd"/>
      <w:r w:rsidRPr="009601E6">
        <w:rPr>
          <w:rFonts w:ascii="Times New Roman" w:hAnsi="Times New Roman" w:cs="Times New Roman"/>
          <w:sz w:val="20"/>
          <w:szCs w:val="20"/>
        </w:rPr>
        <w:t xml:space="preserve"> се из буџета Републике Србије и везане су за посао и степен стручне спреме, те и у том смислу ни један пол није дискриминисан.</w:t>
      </w:r>
    </w:p>
    <w:p w:rsidR="00AB54C7" w:rsidRPr="003C4DAF" w:rsidRDefault="00A445BF" w:rsidP="008C059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9601E6">
        <w:rPr>
          <w:rFonts w:ascii="Times New Roman" w:hAnsi="Times New Roman" w:cs="Times New Roman"/>
          <w:sz w:val="20"/>
          <w:szCs w:val="20"/>
        </w:rPr>
        <w:tab/>
        <w:t xml:space="preserve">Разлика у плати између руководећих радних места (директора и помоћника директора школе ) не односи се на полну структуру већ на увећање коефицијента за  послове руковођења школом и то 20% директору школе  односно 10% помоћнику  директора школе. </w:t>
      </w:r>
      <w:proofErr w:type="gramStart"/>
      <w:r w:rsidRPr="009601E6">
        <w:rPr>
          <w:rFonts w:ascii="Times New Roman" w:hAnsi="Times New Roman" w:cs="Times New Roman"/>
          <w:sz w:val="20"/>
          <w:szCs w:val="20"/>
        </w:rPr>
        <w:t>Увећање коефицијента за послове руковођења и коефицијенти прописани су Уредбом о коефицијентима за обрачун и исплату плата запослених у јавним службама.</w:t>
      </w:r>
      <w:proofErr w:type="gramEnd"/>
      <w:r w:rsidRPr="009601E6">
        <w:rPr>
          <w:rFonts w:ascii="Times New Roman" w:hAnsi="Times New Roman" w:cs="Times New Roman"/>
          <w:sz w:val="20"/>
          <w:szCs w:val="20"/>
        </w:rPr>
        <w:t xml:space="preserve"> </w:t>
      </w:r>
      <w:r w:rsidR="00A4339C" w:rsidRPr="009601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1024" w:rsidRPr="004A6273" w:rsidRDefault="00681024" w:rsidP="00681024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6273">
        <w:rPr>
          <w:rFonts w:ascii="Times New Roman" w:hAnsi="Times New Roman" w:cs="Times New Roman"/>
          <w:sz w:val="20"/>
          <w:szCs w:val="20"/>
        </w:rPr>
        <w:t>Број запослених на дан 01.</w:t>
      </w:r>
      <w:proofErr w:type="gramEnd"/>
      <w:r w:rsidRPr="004A6273">
        <w:rPr>
          <w:rFonts w:ascii="Times New Roman" w:hAnsi="Times New Roman" w:cs="Times New Roman"/>
          <w:sz w:val="20"/>
          <w:szCs w:val="20"/>
        </w:rPr>
        <w:t xml:space="preserve"> 01. 2021. </w:t>
      </w:r>
      <w:proofErr w:type="gramStart"/>
      <w:r w:rsidRPr="004A6273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Pr="004A6273">
        <w:rPr>
          <w:rFonts w:ascii="Times New Roman" w:hAnsi="Times New Roman" w:cs="Times New Roman"/>
          <w:sz w:val="20"/>
          <w:szCs w:val="20"/>
        </w:rPr>
        <w:t xml:space="preserve"> је </w:t>
      </w:r>
      <w:r w:rsidR="00471F86" w:rsidRPr="004A6273">
        <w:rPr>
          <w:rFonts w:ascii="Times New Roman" w:hAnsi="Times New Roman" w:cs="Times New Roman"/>
          <w:sz w:val="20"/>
          <w:szCs w:val="20"/>
        </w:rPr>
        <w:t>99</w:t>
      </w:r>
      <w:r w:rsidRPr="004A6273">
        <w:rPr>
          <w:rFonts w:ascii="Times New Roman" w:hAnsi="Times New Roman" w:cs="Times New Roman"/>
          <w:sz w:val="20"/>
          <w:szCs w:val="20"/>
        </w:rPr>
        <w:t xml:space="preserve"> запослених   у складу са систематизацие радних места и то:</w:t>
      </w:r>
    </w:p>
    <w:p w:rsidR="00681024" w:rsidRPr="004A6273" w:rsidRDefault="00681024" w:rsidP="0068102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4A6273">
        <w:rPr>
          <w:rFonts w:ascii="Times New Roman" w:hAnsi="Times New Roman" w:cs="Times New Roman"/>
          <w:sz w:val="20"/>
          <w:szCs w:val="20"/>
        </w:rPr>
        <w:tab/>
      </w:r>
      <w:r w:rsidR="00471F86" w:rsidRPr="004A6273">
        <w:rPr>
          <w:rFonts w:ascii="Times New Roman" w:hAnsi="Times New Roman" w:cs="Times New Roman"/>
          <w:sz w:val="20"/>
          <w:szCs w:val="20"/>
        </w:rPr>
        <w:t>1. 88</w:t>
      </w:r>
      <w:r w:rsidRPr="004A6273">
        <w:rPr>
          <w:rFonts w:ascii="Times New Roman" w:hAnsi="Times New Roman" w:cs="Times New Roman"/>
          <w:sz w:val="20"/>
          <w:szCs w:val="20"/>
        </w:rPr>
        <w:t xml:space="preserve"> лице на неодређено </w:t>
      </w:r>
      <w:proofErr w:type="gramStart"/>
      <w:r w:rsidRPr="004A6273">
        <w:rPr>
          <w:rFonts w:ascii="Times New Roman" w:hAnsi="Times New Roman" w:cs="Times New Roman"/>
          <w:sz w:val="20"/>
          <w:szCs w:val="20"/>
        </w:rPr>
        <w:t>време  :</w:t>
      </w:r>
      <w:proofErr w:type="gramEnd"/>
      <w:r w:rsidRPr="004A6273">
        <w:rPr>
          <w:rFonts w:ascii="Times New Roman" w:hAnsi="Times New Roman" w:cs="Times New Roman"/>
          <w:sz w:val="20"/>
          <w:szCs w:val="20"/>
        </w:rPr>
        <w:t xml:space="preserve">   </w:t>
      </w:r>
      <w:r w:rsidR="00471F86" w:rsidRPr="004A6273">
        <w:rPr>
          <w:rFonts w:ascii="Times New Roman" w:hAnsi="Times New Roman" w:cs="Times New Roman"/>
          <w:sz w:val="20"/>
          <w:szCs w:val="20"/>
        </w:rPr>
        <w:t>71</w:t>
      </w:r>
      <w:r w:rsidRPr="004A6273">
        <w:rPr>
          <w:rFonts w:ascii="Times New Roman" w:hAnsi="Times New Roman" w:cs="Times New Roman"/>
          <w:sz w:val="20"/>
          <w:szCs w:val="20"/>
        </w:rPr>
        <w:t xml:space="preserve"> жена и 1</w:t>
      </w:r>
      <w:r w:rsidR="00471F86" w:rsidRPr="004A6273">
        <w:rPr>
          <w:rFonts w:ascii="Times New Roman" w:hAnsi="Times New Roman" w:cs="Times New Roman"/>
          <w:sz w:val="20"/>
          <w:szCs w:val="20"/>
        </w:rPr>
        <w:t>7</w:t>
      </w:r>
      <w:r w:rsidRPr="004A6273">
        <w:rPr>
          <w:rFonts w:ascii="Times New Roman" w:hAnsi="Times New Roman" w:cs="Times New Roman"/>
          <w:sz w:val="20"/>
          <w:szCs w:val="20"/>
        </w:rPr>
        <w:t xml:space="preserve"> мушкараца и</w:t>
      </w:r>
    </w:p>
    <w:p w:rsidR="00681024" w:rsidRDefault="00681024" w:rsidP="0068102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4A6273">
        <w:rPr>
          <w:rFonts w:ascii="Times New Roman" w:hAnsi="Times New Roman" w:cs="Times New Roman"/>
        </w:rPr>
        <w:tab/>
      </w:r>
      <w:r w:rsidRPr="004A6273">
        <w:rPr>
          <w:rFonts w:ascii="Times New Roman" w:hAnsi="Times New Roman" w:cs="Times New Roman"/>
          <w:sz w:val="20"/>
          <w:szCs w:val="20"/>
        </w:rPr>
        <w:t xml:space="preserve">2. </w:t>
      </w:r>
      <w:r w:rsidR="00471F86" w:rsidRPr="004A6273">
        <w:rPr>
          <w:rFonts w:ascii="Times New Roman" w:hAnsi="Times New Roman" w:cs="Times New Roman"/>
          <w:sz w:val="20"/>
          <w:szCs w:val="20"/>
        </w:rPr>
        <w:t>11</w:t>
      </w:r>
      <w:r w:rsidRPr="004A6273">
        <w:rPr>
          <w:rFonts w:ascii="Times New Roman" w:hAnsi="Times New Roman" w:cs="Times New Roman"/>
          <w:sz w:val="20"/>
          <w:szCs w:val="20"/>
        </w:rPr>
        <w:t xml:space="preserve"> лица на одређено </w:t>
      </w:r>
      <w:proofErr w:type="gramStart"/>
      <w:r w:rsidRPr="004A6273">
        <w:rPr>
          <w:rFonts w:ascii="Times New Roman" w:hAnsi="Times New Roman" w:cs="Times New Roman"/>
          <w:sz w:val="20"/>
          <w:szCs w:val="20"/>
        </w:rPr>
        <w:t>време :</w:t>
      </w:r>
      <w:proofErr w:type="gramEnd"/>
      <w:r w:rsidRPr="004A6273">
        <w:rPr>
          <w:rFonts w:ascii="Times New Roman" w:hAnsi="Times New Roman" w:cs="Times New Roman"/>
          <w:sz w:val="20"/>
          <w:szCs w:val="20"/>
        </w:rPr>
        <w:t xml:space="preserve"> </w:t>
      </w:r>
      <w:r w:rsidR="00471F86" w:rsidRPr="004A6273">
        <w:rPr>
          <w:rFonts w:ascii="Times New Roman" w:hAnsi="Times New Roman" w:cs="Times New Roman"/>
          <w:sz w:val="20"/>
          <w:szCs w:val="20"/>
        </w:rPr>
        <w:t>9</w:t>
      </w:r>
      <w:r w:rsidRPr="004A6273">
        <w:rPr>
          <w:rFonts w:ascii="Times New Roman" w:hAnsi="Times New Roman" w:cs="Times New Roman"/>
          <w:sz w:val="20"/>
          <w:szCs w:val="20"/>
        </w:rPr>
        <w:t xml:space="preserve"> жена и </w:t>
      </w:r>
      <w:r w:rsidR="00471F86" w:rsidRPr="004A6273">
        <w:rPr>
          <w:rFonts w:ascii="Times New Roman" w:hAnsi="Times New Roman" w:cs="Times New Roman"/>
          <w:sz w:val="20"/>
          <w:szCs w:val="20"/>
        </w:rPr>
        <w:t>2</w:t>
      </w:r>
      <w:r w:rsidRPr="004A6273">
        <w:rPr>
          <w:rFonts w:ascii="Times New Roman" w:hAnsi="Times New Roman" w:cs="Times New Roman"/>
          <w:sz w:val="20"/>
          <w:szCs w:val="20"/>
        </w:rPr>
        <w:t xml:space="preserve"> мушкараца.</w:t>
      </w:r>
    </w:p>
    <w:p w:rsidR="00CE526A" w:rsidRPr="00CE526A" w:rsidRDefault="00CE526A" w:rsidP="0068102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2331EF" w:rsidRPr="004A6273" w:rsidRDefault="002331EF" w:rsidP="00F47036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6273">
        <w:rPr>
          <w:rFonts w:ascii="Times New Roman" w:hAnsi="Times New Roman" w:cs="Times New Roman"/>
          <w:sz w:val="20"/>
          <w:szCs w:val="20"/>
        </w:rPr>
        <w:t>Број запослених на дан 01.</w:t>
      </w:r>
      <w:proofErr w:type="gramEnd"/>
      <w:r w:rsidRPr="004A6273">
        <w:rPr>
          <w:rFonts w:ascii="Times New Roman" w:hAnsi="Times New Roman" w:cs="Times New Roman"/>
          <w:sz w:val="20"/>
          <w:szCs w:val="20"/>
        </w:rPr>
        <w:t xml:space="preserve"> 01. 202</w:t>
      </w:r>
      <w:r w:rsidRPr="004A6273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4A627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A6273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Pr="004A6273">
        <w:rPr>
          <w:rFonts w:ascii="Times New Roman" w:hAnsi="Times New Roman" w:cs="Times New Roman"/>
          <w:sz w:val="20"/>
          <w:szCs w:val="20"/>
        </w:rPr>
        <w:t xml:space="preserve"> је </w:t>
      </w:r>
      <w:r w:rsidR="00F47036">
        <w:rPr>
          <w:rFonts w:ascii="Times New Roman" w:hAnsi="Times New Roman" w:cs="Times New Roman"/>
          <w:sz w:val="20"/>
          <w:szCs w:val="20"/>
          <w:lang w:val="sr-Cyrl-RS"/>
        </w:rPr>
        <w:t>97</w:t>
      </w:r>
      <w:r w:rsidRPr="004A6273">
        <w:rPr>
          <w:rFonts w:ascii="Times New Roman" w:hAnsi="Times New Roman" w:cs="Times New Roman"/>
          <w:sz w:val="20"/>
          <w:szCs w:val="20"/>
        </w:rPr>
        <w:t xml:space="preserve"> запослених   у складу са систематизацие радних места и то:</w:t>
      </w:r>
    </w:p>
    <w:p w:rsidR="002331EF" w:rsidRPr="004A6273" w:rsidRDefault="00F47036" w:rsidP="002331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1. 8</w:t>
      </w:r>
      <w:r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2331EF" w:rsidRPr="004A6273">
        <w:rPr>
          <w:rFonts w:ascii="Times New Roman" w:hAnsi="Times New Roman" w:cs="Times New Roman"/>
          <w:sz w:val="20"/>
          <w:szCs w:val="20"/>
        </w:rPr>
        <w:t xml:space="preserve"> лице на неодређено </w:t>
      </w:r>
      <w:proofErr w:type="gramStart"/>
      <w:r w:rsidR="002331EF" w:rsidRPr="004A6273">
        <w:rPr>
          <w:rFonts w:ascii="Times New Roman" w:hAnsi="Times New Roman" w:cs="Times New Roman"/>
          <w:sz w:val="20"/>
          <w:szCs w:val="20"/>
        </w:rPr>
        <w:t>време  :</w:t>
      </w:r>
      <w:proofErr w:type="gramEnd"/>
      <w:r w:rsidR="002331EF" w:rsidRPr="004A6273">
        <w:rPr>
          <w:rFonts w:ascii="Times New Roman" w:hAnsi="Times New Roman" w:cs="Times New Roman"/>
          <w:sz w:val="20"/>
          <w:szCs w:val="20"/>
        </w:rPr>
        <w:t xml:space="preserve">   </w:t>
      </w:r>
      <w:r w:rsidR="0068527D">
        <w:rPr>
          <w:rFonts w:ascii="Times New Roman" w:hAnsi="Times New Roman" w:cs="Times New Roman"/>
          <w:sz w:val="20"/>
          <w:szCs w:val="20"/>
          <w:lang w:val="sr-Cyrl-RS"/>
        </w:rPr>
        <w:t>67</w:t>
      </w:r>
      <w:r w:rsidR="002331EF" w:rsidRPr="004A6273">
        <w:rPr>
          <w:rFonts w:ascii="Times New Roman" w:hAnsi="Times New Roman" w:cs="Times New Roman"/>
          <w:sz w:val="20"/>
          <w:szCs w:val="20"/>
        </w:rPr>
        <w:t xml:space="preserve"> жена и 1</w:t>
      </w:r>
      <w:r w:rsidR="002331EF" w:rsidRPr="004A6273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="002331EF" w:rsidRPr="004A6273">
        <w:rPr>
          <w:rFonts w:ascii="Times New Roman" w:hAnsi="Times New Roman" w:cs="Times New Roman"/>
          <w:sz w:val="20"/>
          <w:szCs w:val="20"/>
        </w:rPr>
        <w:t xml:space="preserve"> мушкараца и</w:t>
      </w:r>
    </w:p>
    <w:p w:rsidR="002331EF" w:rsidRPr="004A6273" w:rsidRDefault="002331EF" w:rsidP="002331E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4A6273">
        <w:rPr>
          <w:rFonts w:ascii="Times New Roman" w:hAnsi="Times New Roman" w:cs="Times New Roman"/>
        </w:rPr>
        <w:tab/>
      </w:r>
      <w:r w:rsidRPr="004A6273">
        <w:rPr>
          <w:rFonts w:ascii="Times New Roman" w:hAnsi="Times New Roman" w:cs="Times New Roman"/>
          <w:sz w:val="20"/>
          <w:szCs w:val="20"/>
        </w:rPr>
        <w:t xml:space="preserve">2. </w:t>
      </w:r>
      <w:r w:rsidR="0068527D">
        <w:rPr>
          <w:rFonts w:ascii="Times New Roman" w:hAnsi="Times New Roman" w:cs="Times New Roman"/>
          <w:sz w:val="20"/>
          <w:szCs w:val="20"/>
          <w:lang w:val="sr-Cyrl-RS"/>
        </w:rPr>
        <w:t>14</w:t>
      </w:r>
      <w:r w:rsidRPr="004A6273">
        <w:rPr>
          <w:rFonts w:ascii="Times New Roman" w:hAnsi="Times New Roman" w:cs="Times New Roman"/>
          <w:sz w:val="20"/>
          <w:szCs w:val="20"/>
        </w:rPr>
        <w:t xml:space="preserve"> лица на одређено </w:t>
      </w:r>
      <w:proofErr w:type="gramStart"/>
      <w:r w:rsidRPr="004A6273">
        <w:rPr>
          <w:rFonts w:ascii="Times New Roman" w:hAnsi="Times New Roman" w:cs="Times New Roman"/>
          <w:sz w:val="20"/>
          <w:szCs w:val="20"/>
        </w:rPr>
        <w:t>време :</w:t>
      </w:r>
      <w:proofErr w:type="gramEnd"/>
      <w:r w:rsidRPr="004A6273">
        <w:rPr>
          <w:rFonts w:ascii="Times New Roman" w:hAnsi="Times New Roman" w:cs="Times New Roman"/>
          <w:sz w:val="20"/>
          <w:szCs w:val="20"/>
        </w:rPr>
        <w:t xml:space="preserve"> </w:t>
      </w:r>
      <w:r w:rsidR="00067935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="0068527D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4A6273">
        <w:rPr>
          <w:rFonts w:ascii="Times New Roman" w:hAnsi="Times New Roman" w:cs="Times New Roman"/>
          <w:sz w:val="20"/>
          <w:szCs w:val="20"/>
        </w:rPr>
        <w:t xml:space="preserve"> жена и </w:t>
      </w:r>
      <w:r w:rsidRPr="004A6273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Pr="004A6273">
        <w:rPr>
          <w:rFonts w:ascii="Times New Roman" w:hAnsi="Times New Roman" w:cs="Times New Roman"/>
          <w:sz w:val="20"/>
          <w:szCs w:val="20"/>
        </w:rPr>
        <w:t xml:space="preserve"> мушкараца.</w:t>
      </w:r>
    </w:p>
    <w:p w:rsidR="002331EF" w:rsidRPr="002331EF" w:rsidRDefault="002331EF" w:rsidP="0068102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681024" w:rsidRDefault="00A445BF" w:rsidP="00A445B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</w:p>
    <w:p w:rsidR="00681024" w:rsidRPr="009601E6" w:rsidRDefault="00681024" w:rsidP="00471F86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9601E6">
        <w:rPr>
          <w:rFonts w:ascii="Times New Roman" w:hAnsi="Times New Roman" w:cs="Times New Roman"/>
          <w:sz w:val="20"/>
          <w:szCs w:val="20"/>
        </w:rPr>
        <w:t>Табе</w:t>
      </w:r>
      <w:bookmarkStart w:id="0" w:name="_GoBack"/>
      <w:bookmarkEnd w:id="0"/>
      <w:r w:rsidRPr="009601E6">
        <w:rPr>
          <w:rFonts w:ascii="Times New Roman" w:hAnsi="Times New Roman" w:cs="Times New Roman"/>
          <w:sz w:val="20"/>
          <w:szCs w:val="20"/>
        </w:rPr>
        <w:t>ларни приказ запослених на дан: 01. 01. 20</w:t>
      </w:r>
      <w:r w:rsidR="003C4DAF">
        <w:rPr>
          <w:rFonts w:ascii="Times New Roman" w:hAnsi="Times New Roman" w:cs="Times New Roman"/>
          <w:sz w:val="20"/>
          <w:szCs w:val="20"/>
        </w:rPr>
        <w:t>2</w:t>
      </w:r>
      <w:r w:rsidR="003C4DAF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9601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601E6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Pr="009601E6">
        <w:rPr>
          <w:rFonts w:ascii="Times New Roman" w:hAnsi="Times New Roman" w:cs="Times New Roman"/>
          <w:sz w:val="20"/>
          <w:szCs w:val="20"/>
        </w:rPr>
        <w:t>:</w:t>
      </w:r>
    </w:p>
    <w:p w:rsidR="00681024" w:rsidRPr="008B4566" w:rsidRDefault="00681024" w:rsidP="00681024">
      <w:pPr>
        <w:pStyle w:val="NoSpacing"/>
        <w:rPr>
          <w:rFonts w:ascii="Times New Roman" w:hAnsi="Times New Roman" w:cs="Times New Roman"/>
        </w:rPr>
      </w:pPr>
      <w:r w:rsidRPr="008B4566">
        <w:rPr>
          <w:rFonts w:ascii="Times New Roman" w:hAnsi="Times New Roman" w:cs="Times New Roman"/>
        </w:rPr>
        <w:tab/>
      </w:r>
    </w:p>
    <w:tbl>
      <w:tblPr>
        <w:tblW w:w="4982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1"/>
        <w:gridCol w:w="1926"/>
        <w:gridCol w:w="1945"/>
        <w:gridCol w:w="2836"/>
      </w:tblGrid>
      <w:tr w:rsidR="00681024" w:rsidRPr="00A1747F" w:rsidTr="00471F86">
        <w:trPr>
          <w:tblCellSpacing w:w="0" w:type="dxa"/>
        </w:trPr>
        <w:tc>
          <w:tcPr>
            <w:tcW w:w="4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A1747F" w:rsidRDefault="00681024" w:rsidP="00471F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A1747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Број запослених  на неодређено време по систематизацији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A1747F" w:rsidRDefault="00681024" w:rsidP="00471F86">
            <w:pPr>
              <w:spacing w:beforeAutospacing="1" w:afterAutospacing="1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A1747F"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  <w:t>На одређено време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A1747F" w:rsidRDefault="00681024" w:rsidP="00471F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A1747F"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  <w:t>Укупно</w:t>
            </w:r>
          </w:p>
        </w:tc>
      </w:tr>
      <w:tr w:rsidR="00681024" w:rsidRPr="00A1747F" w:rsidTr="00471F86">
        <w:trPr>
          <w:tblCellSpacing w:w="0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A1747F" w:rsidRDefault="00681024" w:rsidP="00471F86">
            <w:pPr>
              <w:spacing w:beforeAutospacing="1" w:afterAutospacing="1"/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</w:pPr>
            <w:r w:rsidRPr="00A1747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Мушкарци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3C4DAF" w:rsidRDefault="003C4DAF" w:rsidP="00471F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  <w:t>17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3C4DAF" w:rsidRDefault="003C4DAF" w:rsidP="00471F86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3C4DAF" w:rsidRDefault="003C4DAF" w:rsidP="00471F86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  <w:t>19</w:t>
            </w:r>
          </w:p>
        </w:tc>
      </w:tr>
      <w:tr w:rsidR="00681024" w:rsidRPr="00A1747F" w:rsidTr="00471F86">
        <w:trPr>
          <w:tblCellSpacing w:w="0" w:type="dxa"/>
        </w:trPr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A1747F" w:rsidRDefault="00681024" w:rsidP="00471F86">
            <w:pPr>
              <w:spacing w:beforeAutospacing="1" w:afterAutospacing="1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</w:pPr>
            <w:r w:rsidRPr="00A1747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>Жене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3C4DAF" w:rsidRDefault="003C4DAF" w:rsidP="00681024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548DD4" w:themeColor="text2" w:themeTint="99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548DD4" w:themeColor="text2" w:themeTint="99"/>
                <w:sz w:val="18"/>
                <w:szCs w:val="18"/>
                <w:lang w:val="sr-Cyrl-RS"/>
              </w:rPr>
              <w:t>71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3C4DAF" w:rsidRDefault="003C4DAF" w:rsidP="00471F86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024" w:rsidRPr="003C4DAF" w:rsidRDefault="003C4DAF" w:rsidP="00471F86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  <w:t>80</w:t>
            </w:r>
          </w:p>
        </w:tc>
      </w:tr>
      <w:tr w:rsidR="00681024" w:rsidRPr="00A1747F" w:rsidTr="00471F86">
        <w:trPr>
          <w:tblCellSpacing w:w="0" w:type="dxa"/>
        </w:trPr>
        <w:tc>
          <w:tcPr>
            <w:tcW w:w="2111" w:type="dxa"/>
            <w:tcBorders>
              <w:top w:val="inset" w:sz="4" w:space="0" w:color="000000"/>
              <w:left w:val="outset" w:sz="6" w:space="0" w:color="auto"/>
              <w:bottom w:val="inset" w:sz="4" w:space="0" w:color="000000"/>
              <w:right w:val="inset" w:sz="4" w:space="0" w:color="000000"/>
            </w:tcBorders>
            <w:shd w:val="clear" w:color="auto" w:fill="C6D9F1" w:themeFill="text2" w:themeFillTint="33"/>
          </w:tcPr>
          <w:p w:rsidR="00681024" w:rsidRPr="00A1747F" w:rsidRDefault="00681024" w:rsidP="00471F86">
            <w:pPr>
              <w:spacing w:beforeAutospacing="1" w:afterAutospacing="1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</w:pPr>
            <w:r w:rsidRPr="00A1747F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CS"/>
              </w:rPr>
              <w:t xml:space="preserve">УКУПНО У ШКОЛИ ПО СИСТЕМАТИЗАЦИЈИ </w:t>
            </w:r>
          </w:p>
        </w:tc>
        <w:tc>
          <w:tcPr>
            <w:tcW w:w="1926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C6D9F1" w:themeFill="text2" w:themeFillTint="33"/>
          </w:tcPr>
          <w:p w:rsidR="00681024" w:rsidRPr="003C4DAF" w:rsidRDefault="00681024" w:rsidP="003C4DAF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</w:pPr>
            <w:r w:rsidRPr="00A1747F">
              <w:rPr>
                <w:rFonts w:ascii="Times New Roman" w:hAnsi="Times New Roman" w:cs="Times New Roman"/>
                <w:noProof/>
                <w:sz w:val="18"/>
                <w:szCs w:val="18"/>
                <w:lang w:val="sr-Cyrl-CS"/>
              </w:rPr>
              <w:t>8</w:t>
            </w:r>
            <w:r w:rsidR="003C4DAF"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945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inset" w:sz="4" w:space="0" w:color="000000"/>
            </w:tcBorders>
            <w:shd w:val="clear" w:color="auto" w:fill="C6D9F1" w:themeFill="text2" w:themeFillTint="33"/>
          </w:tcPr>
          <w:p w:rsidR="00681024" w:rsidRPr="003C4DAF" w:rsidRDefault="003C4DAF" w:rsidP="00471F86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2836" w:type="dxa"/>
            <w:tcBorders>
              <w:top w:val="inset" w:sz="4" w:space="0" w:color="000000"/>
              <w:left w:val="inset" w:sz="4" w:space="0" w:color="000000"/>
              <w:bottom w:val="inset" w:sz="4" w:space="0" w:color="000000"/>
              <w:right w:val="outset" w:sz="6" w:space="0" w:color="auto"/>
            </w:tcBorders>
            <w:shd w:val="clear" w:color="auto" w:fill="C6D9F1" w:themeFill="text2" w:themeFillTint="33"/>
          </w:tcPr>
          <w:p w:rsidR="00681024" w:rsidRPr="003C4DAF" w:rsidRDefault="005B295D" w:rsidP="00471F86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sr-Cyrl-RS"/>
              </w:rPr>
              <w:t>99</w:t>
            </w:r>
          </w:p>
        </w:tc>
      </w:tr>
    </w:tbl>
    <w:p w:rsidR="00681024" w:rsidRPr="00A1747F" w:rsidRDefault="00681024" w:rsidP="00A445B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B0992" w:rsidRDefault="00A445BF" w:rsidP="00A445B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4566">
        <w:rPr>
          <w:rFonts w:ascii="Times New Roman" w:hAnsi="Times New Roman" w:cs="Times New Roman"/>
          <w:sz w:val="20"/>
          <w:szCs w:val="20"/>
        </w:rPr>
        <w:tab/>
      </w:r>
    </w:p>
    <w:p w:rsidR="001A3DE9" w:rsidRPr="009601E6" w:rsidRDefault="001A3DE9" w:rsidP="00471F86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9601E6">
        <w:rPr>
          <w:rFonts w:ascii="Times New Roman" w:hAnsi="Times New Roman" w:cs="Times New Roman"/>
          <w:sz w:val="20"/>
          <w:szCs w:val="20"/>
        </w:rPr>
        <w:t>Табеларни приказ запослених на дан 01.</w:t>
      </w:r>
      <w:proofErr w:type="gramEnd"/>
      <w:r w:rsidRPr="009601E6">
        <w:rPr>
          <w:rFonts w:ascii="Times New Roman" w:hAnsi="Times New Roman" w:cs="Times New Roman"/>
          <w:sz w:val="20"/>
          <w:szCs w:val="20"/>
        </w:rPr>
        <w:t xml:space="preserve"> 01. 20</w:t>
      </w:r>
      <w:r w:rsidR="00761D77">
        <w:rPr>
          <w:rFonts w:ascii="Times New Roman" w:hAnsi="Times New Roman" w:cs="Times New Roman"/>
          <w:sz w:val="20"/>
          <w:szCs w:val="20"/>
        </w:rPr>
        <w:t>2</w:t>
      </w:r>
      <w:r w:rsidR="00761D77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9601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601E6">
        <w:rPr>
          <w:rFonts w:ascii="Times New Roman" w:hAnsi="Times New Roman" w:cs="Times New Roman"/>
          <w:sz w:val="20"/>
          <w:szCs w:val="20"/>
        </w:rPr>
        <w:t>године</w:t>
      </w:r>
      <w:proofErr w:type="gramEnd"/>
      <w:r w:rsidRPr="009601E6">
        <w:rPr>
          <w:rFonts w:ascii="Times New Roman" w:hAnsi="Times New Roman" w:cs="Times New Roman"/>
          <w:sz w:val="20"/>
          <w:szCs w:val="20"/>
        </w:rPr>
        <w:t>:</w:t>
      </w:r>
    </w:p>
    <w:p w:rsidR="001A3DE9" w:rsidRPr="009C5309" w:rsidRDefault="001A3DE9" w:rsidP="001A3DE9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5309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tbl>
      <w:tblPr>
        <w:tblW w:w="4982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4"/>
        <w:gridCol w:w="1900"/>
        <w:gridCol w:w="26"/>
        <w:gridCol w:w="1907"/>
        <w:gridCol w:w="38"/>
        <w:gridCol w:w="2838"/>
      </w:tblGrid>
      <w:tr w:rsidR="009C5309" w:rsidRPr="009C5309" w:rsidTr="00BC0907">
        <w:trPr>
          <w:tblCellSpacing w:w="0" w:type="dxa"/>
        </w:trPr>
        <w:tc>
          <w:tcPr>
            <w:tcW w:w="40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1A3DE9" w:rsidP="00A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Број запослених  на неодређено време по систематизацији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1A3DE9" w:rsidP="00A340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На одређено време</w:t>
            </w:r>
          </w:p>
        </w:tc>
        <w:tc>
          <w:tcPr>
            <w:tcW w:w="2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1A3DE9" w:rsidP="00A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Укупно</w:t>
            </w:r>
          </w:p>
        </w:tc>
      </w:tr>
      <w:tr w:rsidR="009C5309" w:rsidRPr="009C5309" w:rsidTr="00BC0907">
        <w:trPr>
          <w:tblCellSpacing w:w="0" w:type="dxa"/>
        </w:trPr>
        <w:tc>
          <w:tcPr>
            <w:tcW w:w="2095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1A3DE9" w:rsidP="00A340A7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Мушкарци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A340A7" w:rsidP="005B29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</w:t>
            </w:r>
            <w:r w:rsidR="005B295D"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933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5B295D" w:rsidP="00A340A7">
            <w:pPr>
              <w:spacing w:before="100" w:beforeAutospacing="1" w:after="100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BE2FB7" w:rsidP="00A340A7">
            <w:pPr>
              <w:spacing w:before="100" w:beforeAutospacing="1" w:after="100" w:afterAutospacing="1"/>
              <w:ind w:left="1248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19</w:t>
            </w:r>
          </w:p>
        </w:tc>
      </w:tr>
      <w:tr w:rsidR="009C5309" w:rsidRPr="009C5309" w:rsidTr="00BC0907">
        <w:trPr>
          <w:tblCellSpacing w:w="0" w:type="dxa"/>
        </w:trPr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0A7" w:rsidRPr="009C5309" w:rsidRDefault="00A340A7" w:rsidP="00A340A7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Жене</w:t>
            </w:r>
          </w:p>
        </w:tc>
        <w:tc>
          <w:tcPr>
            <w:tcW w:w="1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0A7" w:rsidRPr="009C5309" w:rsidRDefault="00611A63" w:rsidP="008D76C1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6</w:t>
            </w:r>
            <w:r w:rsidR="008D76C1"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0A7" w:rsidRPr="009C5309" w:rsidRDefault="00067935" w:rsidP="00AE0C11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1</w:t>
            </w:r>
            <w:r w:rsidR="00AE0C11"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8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40A7" w:rsidRPr="009C5309" w:rsidRDefault="00AE0C11" w:rsidP="00A340A7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78</w:t>
            </w:r>
          </w:p>
        </w:tc>
      </w:tr>
      <w:tr w:rsidR="009C5309" w:rsidRPr="009C5309" w:rsidTr="00BC0907">
        <w:trPr>
          <w:tblCellSpacing w:w="0" w:type="dxa"/>
        </w:trPr>
        <w:tc>
          <w:tcPr>
            <w:tcW w:w="2095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inset" w:sz="4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1A3DE9" w:rsidP="00A340A7">
            <w:pPr>
              <w:spacing w:before="100" w:beforeAutospacing="1" w:after="100" w:afterAutospacing="1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 xml:space="preserve">УКУПНО У ШКОЛИ ПО СИСТЕМАТИЗАЦИЈИ 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inset" w:sz="4" w:space="0" w:color="000000"/>
              <w:bottom w:val="double" w:sz="4" w:space="0" w:color="auto"/>
              <w:right w:val="inset" w:sz="4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1A3DE9" w:rsidP="00A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  <w:t>8</w:t>
            </w:r>
            <w:r w:rsidR="008D76C1"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933" w:type="dxa"/>
            <w:gridSpan w:val="2"/>
            <w:tcBorders>
              <w:top w:val="double" w:sz="4" w:space="0" w:color="auto"/>
              <w:left w:val="inset" w:sz="4" w:space="0" w:color="000000"/>
              <w:bottom w:val="double" w:sz="4" w:space="0" w:color="auto"/>
              <w:right w:val="inset" w:sz="4" w:space="0" w:color="00000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067935" w:rsidP="00AE0C11">
            <w:pPr>
              <w:spacing w:before="100" w:beforeAutospacing="1" w:after="100" w:afterAutospacing="1"/>
              <w:ind w:left="92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  <w:t>1</w:t>
            </w:r>
            <w:r w:rsidR="00AE0C11"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inset" w:sz="4" w:space="0" w:color="000000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DE9" w:rsidRPr="009C5309" w:rsidRDefault="005B295D" w:rsidP="00AE0C11">
            <w:pPr>
              <w:spacing w:before="100" w:beforeAutospacing="1" w:after="100" w:afterAutospacing="1"/>
              <w:ind w:left="1248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9</w:t>
            </w:r>
            <w:r w:rsidR="008D76C1"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RS"/>
              </w:rPr>
              <w:t>7</w:t>
            </w:r>
          </w:p>
        </w:tc>
      </w:tr>
      <w:tr w:rsidR="009C5309" w:rsidRPr="009C5309" w:rsidTr="00BC090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92" w:rsidRPr="009C5309" w:rsidRDefault="003B0992" w:rsidP="00471F86">
            <w:pPr>
              <w:spacing w:beforeAutospacing="1" w:afterAutospacing="1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Жене чл.187. ЗОР</w:t>
            </w: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92" w:rsidRPr="009C5309" w:rsidRDefault="003B0992" w:rsidP="00471F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92" w:rsidRPr="009C5309" w:rsidRDefault="005B295D" w:rsidP="00471F86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92" w:rsidRPr="009C5309" w:rsidRDefault="005B295D" w:rsidP="00471F86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1</w:t>
            </w:r>
          </w:p>
        </w:tc>
      </w:tr>
      <w:tr w:rsidR="009C5309" w:rsidRPr="009C5309" w:rsidTr="008B3CD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E2FB7" w:rsidRPr="009C5309" w:rsidRDefault="00BE2FB7" w:rsidP="00471F86">
            <w:pPr>
              <w:spacing w:beforeAutospacing="1" w:afterAutospacing="1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мушкарци</w:t>
            </w:r>
          </w:p>
        </w:tc>
        <w:tc>
          <w:tcPr>
            <w:tcW w:w="1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E2FB7" w:rsidRPr="009C5309" w:rsidRDefault="00BE2FB7" w:rsidP="00471F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E2FB7" w:rsidRPr="009C5309" w:rsidRDefault="00BE2FB7" w:rsidP="00471F86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E2FB7" w:rsidRPr="009C5309" w:rsidRDefault="00BE2FB7" w:rsidP="00471F86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-</w:t>
            </w:r>
          </w:p>
        </w:tc>
      </w:tr>
      <w:tr w:rsidR="009C5309" w:rsidRPr="009C5309" w:rsidTr="008B3CD9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21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E2FB7" w:rsidRPr="009C5309" w:rsidRDefault="00BE2FB7" w:rsidP="00471F86">
            <w:pPr>
              <w:spacing w:beforeAutospacing="1" w:afterAutospacing="1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жене</w:t>
            </w:r>
          </w:p>
        </w:tc>
        <w:tc>
          <w:tcPr>
            <w:tcW w:w="19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E2FB7" w:rsidRPr="009C5309" w:rsidRDefault="00BE2FB7" w:rsidP="00471F86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E2FB7" w:rsidRPr="009C5309" w:rsidRDefault="005B295D" w:rsidP="00471F86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E2FB7" w:rsidRPr="009C5309" w:rsidRDefault="00BE2FB7" w:rsidP="00471F86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</w:t>
            </w:r>
          </w:p>
        </w:tc>
      </w:tr>
      <w:tr w:rsidR="009C5309" w:rsidRPr="009C5309" w:rsidTr="00BC090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2109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8B3CD9" w:rsidP="00471F86">
            <w:pPr>
              <w:spacing w:beforeAutospacing="1" w:afterAutospacing="1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Укупно мушкарци</w:t>
            </w:r>
          </w:p>
        </w:tc>
        <w:tc>
          <w:tcPr>
            <w:tcW w:w="1926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8B3CD9" w:rsidP="005B295D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1</w:t>
            </w:r>
            <w:r w:rsidR="005B295D"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45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5B295D" w:rsidP="008557ED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838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8B3CD9" w:rsidP="008557ED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19</w:t>
            </w:r>
          </w:p>
        </w:tc>
      </w:tr>
      <w:tr w:rsidR="009C5309" w:rsidRPr="009C5309" w:rsidTr="00BC090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2109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8B3CD9" w:rsidP="00471F86">
            <w:pPr>
              <w:spacing w:beforeAutospacing="1" w:afterAutospacing="1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 xml:space="preserve">Укупно жене </w:t>
            </w:r>
          </w:p>
        </w:tc>
        <w:tc>
          <w:tcPr>
            <w:tcW w:w="1926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5B295D" w:rsidP="00AE0C11">
            <w:pPr>
              <w:spacing w:beforeAutospacing="1" w:afterAutospacing="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6</w:t>
            </w:r>
            <w:r w:rsidR="008D76C1"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945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5B295D" w:rsidP="00AE0C11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t>1</w:t>
            </w:r>
            <w:r w:rsidR="008D76C1"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838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8D76C1" w:rsidP="00471F86">
            <w:pPr>
              <w:spacing w:beforeAutospacing="1" w:afterAutospacing="1"/>
              <w:ind w:left="1248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sr-Cyrl-RS"/>
              </w:rPr>
              <w:t>79</w:t>
            </w:r>
          </w:p>
        </w:tc>
      </w:tr>
      <w:tr w:rsidR="009C5309" w:rsidRPr="009C5309" w:rsidTr="00BC090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2109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8B3CD9" w:rsidP="00471F86">
            <w:pPr>
              <w:spacing w:beforeAutospacing="1" w:afterAutospacing="1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  <w:t>УКУПАН БРОЈ</w:t>
            </w:r>
          </w:p>
        </w:tc>
        <w:tc>
          <w:tcPr>
            <w:tcW w:w="1926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5B295D" w:rsidP="00AE0C11">
            <w:pPr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</w:pPr>
            <w:r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  <w:t>8</w:t>
            </w:r>
            <w:r w:rsidR="008D76C1"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45" w:type="dxa"/>
            <w:gridSpan w:val="2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5B295D" w:rsidP="00AE0C11">
            <w:pPr>
              <w:spacing w:beforeAutospacing="1" w:afterAutospacing="1"/>
              <w:ind w:left="924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</w:rPr>
              <w:t>1</w:t>
            </w:r>
            <w:r w:rsidR="00F47036"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838" w:type="dxa"/>
            <w:tcBorders>
              <w:top w:val="double" w:sz="4" w:space="0" w:color="auto"/>
              <w:left w:val="outset" w:sz="6" w:space="0" w:color="auto"/>
              <w:bottom w:val="double" w:sz="4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8B3CD9" w:rsidRPr="009C5309" w:rsidRDefault="008D76C1" w:rsidP="00471F86">
            <w:pPr>
              <w:spacing w:beforeAutospacing="1" w:afterAutospacing="1"/>
              <w:ind w:left="1248"/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RS"/>
              </w:rPr>
            </w:pPr>
            <w:r w:rsidRPr="009C5309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lang w:val="sr-Cyrl-RS"/>
              </w:rPr>
              <w:t>98</w:t>
            </w:r>
          </w:p>
        </w:tc>
      </w:tr>
    </w:tbl>
    <w:p w:rsidR="003B0992" w:rsidRPr="008557ED" w:rsidRDefault="003B0992" w:rsidP="003B0992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B0992" w:rsidRPr="008557ED" w:rsidRDefault="003B0992" w:rsidP="00A445B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A3DE9" w:rsidRPr="008557ED" w:rsidRDefault="001A3DE9" w:rsidP="00A445BF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A3DE9" w:rsidRDefault="001A3DE9" w:rsidP="00A445B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445BF" w:rsidRPr="00A33EB7" w:rsidRDefault="001A3DE9" w:rsidP="00A445BF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33EB7">
        <w:rPr>
          <w:rFonts w:ascii="Times New Roman" w:hAnsi="Times New Roman" w:cs="Times New Roman"/>
          <w:sz w:val="20"/>
          <w:szCs w:val="20"/>
        </w:rPr>
        <w:tab/>
        <w:t xml:space="preserve">Директоr </w:t>
      </w:r>
      <w:r w:rsidR="00A33EB7">
        <w:rPr>
          <w:rFonts w:ascii="Times New Roman" w:hAnsi="Times New Roman" w:cs="Times New Roman"/>
          <w:sz w:val="20"/>
          <w:szCs w:val="20"/>
          <w:lang w:val="sr-Cyrl-RS"/>
        </w:rPr>
        <w:t>школе</w:t>
      </w:r>
    </w:p>
    <w:p w:rsidR="00A445BF" w:rsidRPr="008B4566" w:rsidRDefault="00A445BF" w:rsidP="00A445B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</w:r>
      <w:r w:rsidRPr="008B4566">
        <w:rPr>
          <w:rFonts w:ascii="Times New Roman" w:hAnsi="Times New Roman" w:cs="Times New Roman"/>
          <w:sz w:val="20"/>
          <w:szCs w:val="20"/>
        </w:rPr>
        <w:tab/>
        <w:t>Роберт Џунић</w:t>
      </w:r>
    </w:p>
    <w:p w:rsidR="006332E2" w:rsidRDefault="006332E2" w:rsidP="00A445BF">
      <w:pPr>
        <w:rPr>
          <w:rFonts w:ascii="Times New Roman" w:hAnsi="Times New Roman" w:cs="Times New Roman"/>
          <w:sz w:val="20"/>
          <w:szCs w:val="20"/>
        </w:rPr>
      </w:pPr>
    </w:p>
    <w:p w:rsidR="006332E2" w:rsidRDefault="006332E2" w:rsidP="00A445BF">
      <w:pPr>
        <w:rPr>
          <w:rFonts w:ascii="Times New Roman" w:hAnsi="Times New Roman" w:cs="Times New Roman"/>
          <w:sz w:val="20"/>
          <w:szCs w:val="20"/>
        </w:rPr>
      </w:pPr>
    </w:p>
    <w:sectPr w:rsidR="006332E2" w:rsidSect="003C4DAF">
      <w:pgSz w:w="11909" w:h="16834" w:code="9"/>
      <w:pgMar w:top="851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5C12"/>
    <w:multiLevelType w:val="multilevel"/>
    <w:tmpl w:val="3E92B9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BF"/>
    <w:rsid w:val="00006204"/>
    <w:rsid w:val="000138EE"/>
    <w:rsid w:val="00051F6E"/>
    <w:rsid w:val="00052430"/>
    <w:rsid w:val="0005735E"/>
    <w:rsid w:val="00067935"/>
    <w:rsid w:val="000729C6"/>
    <w:rsid w:val="000B681F"/>
    <w:rsid w:val="000D2582"/>
    <w:rsid w:val="000D347D"/>
    <w:rsid w:val="00117DB1"/>
    <w:rsid w:val="00151785"/>
    <w:rsid w:val="00161341"/>
    <w:rsid w:val="00165BF2"/>
    <w:rsid w:val="00165E8E"/>
    <w:rsid w:val="00166C8D"/>
    <w:rsid w:val="00181CFA"/>
    <w:rsid w:val="001A3DE9"/>
    <w:rsid w:val="001D7398"/>
    <w:rsid w:val="00220998"/>
    <w:rsid w:val="002331EF"/>
    <w:rsid w:val="002533D2"/>
    <w:rsid w:val="002C324E"/>
    <w:rsid w:val="002D63EE"/>
    <w:rsid w:val="00307F79"/>
    <w:rsid w:val="003374D4"/>
    <w:rsid w:val="00380018"/>
    <w:rsid w:val="003B0992"/>
    <w:rsid w:val="003B1031"/>
    <w:rsid w:val="003C4DAF"/>
    <w:rsid w:val="003F56BF"/>
    <w:rsid w:val="0041081B"/>
    <w:rsid w:val="00416E23"/>
    <w:rsid w:val="00455D95"/>
    <w:rsid w:val="00471F86"/>
    <w:rsid w:val="00475B10"/>
    <w:rsid w:val="00483291"/>
    <w:rsid w:val="004A6273"/>
    <w:rsid w:val="00517E7B"/>
    <w:rsid w:val="00522438"/>
    <w:rsid w:val="005429CE"/>
    <w:rsid w:val="00544732"/>
    <w:rsid w:val="0055084F"/>
    <w:rsid w:val="00551C35"/>
    <w:rsid w:val="00552A64"/>
    <w:rsid w:val="0056596A"/>
    <w:rsid w:val="005674A2"/>
    <w:rsid w:val="00572697"/>
    <w:rsid w:val="00573462"/>
    <w:rsid w:val="00583178"/>
    <w:rsid w:val="005A3172"/>
    <w:rsid w:val="005B295D"/>
    <w:rsid w:val="005C3C28"/>
    <w:rsid w:val="005C7A3C"/>
    <w:rsid w:val="00610D0A"/>
    <w:rsid w:val="00611A63"/>
    <w:rsid w:val="006332E2"/>
    <w:rsid w:val="0064443C"/>
    <w:rsid w:val="0065509A"/>
    <w:rsid w:val="0066335E"/>
    <w:rsid w:val="00681024"/>
    <w:rsid w:val="0068527D"/>
    <w:rsid w:val="006A1C5D"/>
    <w:rsid w:val="006A3004"/>
    <w:rsid w:val="006B25F8"/>
    <w:rsid w:val="006B3DCC"/>
    <w:rsid w:val="006E4BAD"/>
    <w:rsid w:val="007058D9"/>
    <w:rsid w:val="007606AF"/>
    <w:rsid w:val="00761278"/>
    <w:rsid w:val="00761D77"/>
    <w:rsid w:val="007654FB"/>
    <w:rsid w:val="007823AF"/>
    <w:rsid w:val="00786BB7"/>
    <w:rsid w:val="00793C7F"/>
    <w:rsid w:val="00794E38"/>
    <w:rsid w:val="00795B42"/>
    <w:rsid w:val="007D21CB"/>
    <w:rsid w:val="007F0144"/>
    <w:rsid w:val="00800C0C"/>
    <w:rsid w:val="008035DE"/>
    <w:rsid w:val="00814495"/>
    <w:rsid w:val="00815095"/>
    <w:rsid w:val="008557ED"/>
    <w:rsid w:val="00855C31"/>
    <w:rsid w:val="00867C76"/>
    <w:rsid w:val="00873B13"/>
    <w:rsid w:val="008853F1"/>
    <w:rsid w:val="00895E31"/>
    <w:rsid w:val="008A7418"/>
    <w:rsid w:val="008B3CD9"/>
    <w:rsid w:val="008B4566"/>
    <w:rsid w:val="008C0594"/>
    <w:rsid w:val="008D57BD"/>
    <w:rsid w:val="008D76C1"/>
    <w:rsid w:val="009053C4"/>
    <w:rsid w:val="00922992"/>
    <w:rsid w:val="009601E6"/>
    <w:rsid w:val="00970313"/>
    <w:rsid w:val="00971674"/>
    <w:rsid w:val="009751CB"/>
    <w:rsid w:val="0099733E"/>
    <w:rsid w:val="009A75B1"/>
    <w:rsid w:val="009B3960"/>
    <w:rsid w:val="009C5309"/>
    <w:rsid w:val="009C6C23"/>
    <w:rsid w:val="009D3D94"/>
    <w:rsid w:val="00A171E7"/>
    <w:rsid w:val="00A1747F"/>
    <w:rsid w:val="00A25FAB"/>
    <w:rsid w:val="00A3037A"/>
    <w:rsid w:val="00A3316C"/>
    <w:rsid w:val="00A33EB7"/>
    <w:rsid w:val="00A340A7"/>
    <w:rsid w:val="00A4339C"/>
    <w:rsid w:val="00A445BF"/>
    <w:rsid w:val="00A44797"/>
    <w:rsid w:val="00A65F09"/>
    <w:rsid w:val="00A733A4"/>
    <w:rsid w:val="00A86FCD"/>
    <w:rsid w:val="00A9475E"/>
    <w:rsid w:val="00AB54C7"/>
    <w:rsid w:val="00AC1AB6"/>
    <w:rsid w:val="00AE0C11"/>
    <w:rsid w:val="00AE677D"/>
    <w:rsid w:val="00B15694"/>
    <w:rsid w:val="00B21AFC"/>
    <w:rsid w:val="00B4030E"/>
    <w:rsid w:val="00B516A3"/>
    <w:rsid w:val="00B542B4"/>
    <w:rsid w:val="00B557A8"/>
    <w:rsid w:val="00B562E8"/>
    <w:rsid w:val="00B60B26"/>
    <w:rsid w:val="00BA5526"/>
    <w:rsid w:val="00BC0907"/>
    <w:rsid w:val="00BC4894"/>
    <w:rsid w:val="00BC6A2C"/>
    <w:rsid w:val="00BE2FB7"/>
    <w:rsid w:val="00BF3C8E"/>
    <w:rsid w:val="00C0693C"/>
    <w:rsid w:val="00C12366"/>
    <w:rsid w:val="00C13FFA"/>
    <w:rsid w:val="00C306C8"/>
    <w:rsid w:val="00CA1943"/>
    <w:rsid w:val="00CB29D6"/>
    <w:rsid w:val="00CB6F99"/>
    <w:rsid w:val="00CC3603"/>
    <w:rsid w:val="00CE1F3E"/>
    <w:rsid w:val="00CE526A"/>
    <w:rsid w:val="00CE7D68"/>
    <w:rsid w:val="00CF15E5"/>
    <w:rsid w:val="00D22374"/>
    <w:rsid w:val="00D24293"/>
    <w:rsid w:val="00D433A4"/>
    <w:rsid w:val="00D606B8"/>
    <w:rsid w:val="00D636B9"/>
    <w:rsid w:val="00D65DEE"/>
    <w:rsid w:val="00DC2E3B"/>
    <w:rsid w:val="00DC478D"/>
    <w:rsid w:val="00DC6655"/>
    <w:rsid w:val="00DF0384"/>
    <w:rsid w:val="00E21CDC"/>
    <w:rsid w:val="00E31AD5"/>
    <w:rsid w:val="00E55D65"/>
    <w:rsid w:val="00E930D8"/>
    <w:rsid w:val="00E94FA4"/>
    <w:rsid w:val="00EB4A05"/>
    <w:rsid w:val="00EF2EBE"/>
    <w:rsid w:val="00F05436"/>
    <w:rsid w:val="00F32760"/>
    <w:rsid w:val="00F3393D"/>
    <w:rsid w:val="00F42940"/>
    <w:rsid w:val="00F47036"/>
    <w:rsid w:val="00F516F0"/>
    <w:rsid w:val="00F642A6"/>
    <w:rsid w:val="00F71C9C"/>
    <w:rsid w:val="00F82CAC"/>
    <w:rsid w:val="00F93BA4"/>
    <w:rsid w:val="00FB1ABB"/>
    <w:rsid w:val="00FD015F"/>
    <w:rsid w:val="00F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445BF"/>
    <w:pPr>
      <w:spacing w:after="0" w:line="240" w:lineRule="auto"/>
    </w:pPr>
  </w:style>
  <w:style w:type="table" w:styleId="TableGrid">
    <w:name w:val="Table Grid"/>
    <w:basedOn w:val="TableNormal"/>
    <w:uiPriority w:val="59"/>
    <w:rsid w:val="00F4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96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A445BF"/>
    <w:pPr>
      <w:spacing w:after="0" w:line="240" w:lineRule="auto"/>
    </w:pPr>
  </w:style>
  <w:style w:type="table" w:styleId="TableGrid">
    <w:name w:val="Table Grid"/>
    <w:basedOn w:val="TableNormal"/>
    <w:uiPriority w:val="59"/>
    <w:rsid w:val="00F4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96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E581-4F4A-4AE0-8646-086E3403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18</cp:revision>
  <cp:lastPrinted>2018-01-29T06:52:00Z</cp:lastPrinted>
  <dcterms:created xsi:type="dcterms:W3CDTF">2021-12-29T17:13:00Z</dcterms:created>
  <dcterms:modified xsi:type="dcterms:W3CDTF">2022-01-13T08:37:00Z</dcterms:modified>
</cp:coreProperties>
</file>