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DD" w:rsidRDefault="005864DD" w:rsidP="005864DD">
      <w:pPr>
        <w:widowControl w:val="0"/>
        <w:spacing w:after="0" w:line="240" w:lineRule="auto"/>
        <w:ind w:right="-20"/>
        <w:jc w:val="both"/>
        <w:rPr>
          <w:rFonts w:ascii="Cambria" w:eastAsia="Cambria" w:hAnsi="Cambria" w:cs="Cambria"/>
          <w:sz w:val="24"/>
          <w:szCs w:val="24"/>
        </w:rPr>
      </w:pPr>
    </w:p>
    <w:p w:rsidR="005864DD" w:rsidRDefault="005864DD" w:rsidP="005864DD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1003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6262"/>
        <w:gridCol w:w="1944"/>
      </w:tblGrid>
      <w:tr w:rsidR="005864DD" w:rsidTr="005864DD">
        <w:trPr>
          <w:jc w:val="center"/>
        </w:trPr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lang w:val="sr-Cyrl-RS"/>
              </w:rPr>
            </w:pPr>
            <w:r>
              <w:rPr>
                <w:rFonts w:ascii="Cambria" w:eastAsia="Times New Roman" w:hAnsi="Cambria" w:cs="Times New Roman"/>
                <w:lang w:val="sr-Cyrl-RS"/>
              </w:rPr>
              <w:t>Време одржавања</w:t>
            </w:r>
          </w:p>
        </w:tc>
        <w:tc>
          <w:tcPr>
            <w:tcW w:w="6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val="sr-Cyrl-RS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Оперативни план рада наставничког већа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Носиоци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посла</w:t>
            </w:r>
            <w:proofErr w:type="spellEnd"/>
          </w:p>
        </w:tc>
      </w:tr>
      <w:tr w:rsidR="005864DD" w:rsidTr="005864DD">
        <w:trPr>
          <w:trHeight w:val="1073"/>
          <w:jc w:val="center"/>
        </w:trPr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Уторак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13. 09. 2022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12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часова</w:t>
            </w:r>
            <w:proofErr w:type="spellEnd"/>
          </w:p>
        </w:tc>
        <w:tc>
          <w:tcPr>
            <w:tcW w:w="6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Доношење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години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Именовање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сарадника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; 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Предлагање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чланове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сарадника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: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инклузивно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заштиту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дискриминације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злостављања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изанемаривања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превенцију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сарадник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самовредновање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међупредметних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предузетништва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професионалну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оријентацију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израду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пројеката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уређење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простора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ab/>
              <w:t xml:space="preserve">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двојезичну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наставу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професионални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Предлагање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развојно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редова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истручних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сарадника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Доношење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Годишњег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секретар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старешине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Среда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12. 10. 2022.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постигнућа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Инклузивно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образовање</w:t>
            </w:r>
            <w:proofErr w:type="spellEnd"/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Самовредновање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ексурзија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уређења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простора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стр.сарадници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тим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инклузију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sr-Cyrl-RS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Среда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2. 11. 2022.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дисциплини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првог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класификационог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програма наставе и учења;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побољшавање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услова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образовања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протеклом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периоду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Предлози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унапређивање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постигнућа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</w:rPr>
              <w:t>стр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</w:rPr>
              <w:t>сарадници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старешине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Понедељак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12. 12. 2022.г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остварених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резултата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Предлози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унапређивање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постигнућа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Новогодишње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 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оставрености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усавршавања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сарадници,одељењске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старешине</w:t>
            </w:r>
            <w:proofErr w:type="spellEnd"/>
          </w:p>
        </w:tc>
      </w:tr>
      <w:tr w:rsidR="005864DD" w:rsidTr="005864DD">
        <w:trPr>
          <w:trHeight w:val="33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lastRenderedPageBreak/>
              <w:t>Среда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11.01.2023. г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владања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првог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полугодишта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2.Разматрање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самовредновању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3.Разматрање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развојно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4.Разматрање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образовања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5.Разматрање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остваривању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Годишњег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години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6.Разматрање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7.Разматрање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стручном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усавршавању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8.Организовање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9.Припреме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полугодишта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Прослава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Светог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школе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864DD" w:rsidTr="005864DD">
        <w:trPr>
          <w:trHeight w:val="225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Понедељак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, 27. 02. 2023.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г.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Предлози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побољшање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текућа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набавку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бесплатни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уџбеници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Изборни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предмети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наредној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/СНА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Вођења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педагошке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дискусија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Такмичења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дисциплине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трећег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класификационог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 xml:space="preserve">програма наставе и учења и васпитања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протеклом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периоду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Одређивање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задужених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спровођење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завршног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старешине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руководиоци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одељењ.већа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комисија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сарад</w:t>
            </w:r>
            <w:proofErr w:type="spellEnd"/>
          </w:p>
        </w:tc>
      </w:tr>
      <w:tr w:rsidR="005864DD" w:rsidTr="005864DD">
        <w:trPr>
          <w:trHeight w:val="225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Четвртак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, 06. 04. 2023.г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864DD" w:rsidTr="005864DD">
        <w:trPr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sr-Cyrl-RS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Среда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24. 05. 2023.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награђивање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Избор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генерације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прославе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владања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шк.године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Евидентирање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посебних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диплома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дипломе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Караџић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'';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Доношење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одлуке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додели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посебних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диплома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Караџић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''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признања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генерације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Доношење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одлуке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избор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генерације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спортисте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генерације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Организационе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полагање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завршног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свечани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пријем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носилаца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дипломе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''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Вук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Караџић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'';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lastRenderedPageBreak/>
              <w:t>руководиоци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одељењскихвећа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стручна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служба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oдељењске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старешине</w:t>
            </w:r>
            <w:proofErr w:type="spellEnd"/>
          </w:p>
        </w:tc>
      </w:tr>
      <w:tr w:rsidR="005864DD" w:rsidTr="005864DD">
        <w:trPr>
          <w:trHeight w:val="140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lastRenderedPageBreak/>
              <w:t>Петак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02. 06. 2023. </w:t>
            </w:r>
            <w:r>
              <w:rPr>
                <w:rFonts w:ascii="Cambria" w:eastAsia="Times New Roman" w:hAnsi="Cambria" w:cs="Times New Roman"/>
                <w:b/>
                <w:u w:val="single"/>
                <w:lang w:val="sr-Cyrl-RS"/>
              </w:rPr>
              <w:t xml:space="preserve">г. 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Свечана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седница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Наставничког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већа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br/>
            </w: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са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почетком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 у 12:00 </w:t>
            </w: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сати</w:t>
            </w:r>
            <w:proofErr w:type="spellEnd"/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6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Прослава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завршни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завршног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полагање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поправних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владања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поправних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Доношење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одлуке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похвалама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наградама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I-VII;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завршном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школској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/202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помоћник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директора,стручна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служба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старешине</w:t>
            </w:r>
            <w:proofErr w:type="spellEnd"/>
          </w:p>
        </w:tc>
      </w:tr>
      <w:tr w:rsidR="005864DD" w:rsidTr="005864DD">
        <w:trPr>
          <w:trHeight w:val="140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Четвртак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, 08. 06. 2022. </w:t>
            </w:r>
            <w:r>
              <w:rPr>
                <w:rFonts w:ascii="Cambria" w:eastAsia="Times New Roman" w:hAnsi="Cambria" w:cs="Times New Roman"/>
                <w:b/>
                <w:u w:val="single"/>
                <w:lang w:val="sr-Cyrl-RS"/>
              </w:rPr>
              <w:t xml:space="preserve">г. 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</w:p>
        </w:tc>
        <w:tc>
          <w:tcPr>
            <w:tcW w:w="6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864DD" w:rsidTr="005864DD">
        <w:trPr>
          <w:trHeight w:val="140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u w:val="single"/>
              </w:rPr>
              <w:t>Уторак</w:t>
            </w:r>
            <w:proofErr w:type="spellEnd"/>
            <w:r>
              <w:rPr>
                <w:rFonts w:ascii="Cambria" w:eastAsia="Times New Roman" w:hAnsi="Cambria" w:cs="Times New Roman"/>
                <w:b/>
                <w:u w:val="single"/>
              </w:rPr>
              <w:t xml:space="preserve">, 27. 06. 2022. </w:t>
            </w:r>
            <w:r>
              <w:rPr>
                <w:rFonts w:ascii="Cambria" w:eastAsia="Times New Roman" w:hAnsi="Cambria" w:cs="Times New Roman"/>
                <w:b/>
                <w:u w:val="single"/>
                <w:lang w:val="sr-Cyrl-RS"/>
              </w:rPr>
              <w:t xml:space="preserve">г. 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</w:p>
        </w:tc>
        <w:tc>
          <w:tcPr>
            <w:tcW w:w="6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864DD" w:rsidTr="005864DD">
        <w:trPr>
          <w:trHeight w:val="2657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widowControl w:val="0"/>
              <w:spacing w:after="0" w:line="240" w:lineRule="auto"/>
              <w:ind w:left="2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Четвртак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21.08. 2023.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6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распореда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поправних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полагање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поправних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разредних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Месечно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послова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радних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Усвајање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успеха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наредну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годину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Припреме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изради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Годишњег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Ритам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Планирање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родитељских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састанака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почетку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Друга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надлежности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помоћник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директора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руководиоци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Стручних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већа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</w:rPr>
              <w:t>тимова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сарадници</w:t>
            </w:r>
            <w:proofErr w:type="spellEnd"/>
            <w:r>
              <w:rPr>
                <w:rFonts w:ascii="Cambria" w:eastAsia="Times New Roman" w:hAnsi="Cambria" w:cs="Times New Roman"/>
              </w:rPr>
              <w:t>,</w:t>
            </w:r>
            <w:r>
              <w:rPr>
                <w:rFonts w:ascii="Cambria" w:eastAsia="Times New Roman" w:hAnsi="Cambria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</w:rPr>
              <w:t>директор</w:t>
            </w:r>
            <w:proofErr w:type="spellEnd"/>
          </w:p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864DD" w:rsidTr="005864DD">
        <w:trPr>
          <w:trHeight w:val="122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Петак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, 29.08. 2023.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г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  <w:lang w:val="sr-Cyrl-RS"/>
              </w:rPr>
              <w:t>.</w:t>
            </w:r>
          </w:p>
          <w:p w:rsidR="005864DD" w:rsidRDefault="005864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5864DD" w:rsidRDefault="005864DD" w:rsidP="005864DD">
      <w:pPr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5864DD">
          <w:pgSz w:w="11910" w:h="16850"/>
          <w:pgMar w:top="709" w:right="540" w:bottom="520" w:left="480" w:header="380" w:footer="329" w:gutter="0"/>
          <w:cols w:space="720"/>
        </w:sectPr>
      </w:pPr>
    </w:p>
    <w:p w:rsidR="005864DD" w:rsidRPr="005864DD" w:rsidRDefault="005864DD" w:rsidP="005864DD">
      <w:pPr>
        <w:widowControl w:val="0"/>
        <w:spacing w:after="0" w:line="240" w:lineRule="auto"/>
        <w:ind w:right="1262"/>
        <w:rPr>
          <w:rFonts w:ascii="Cambria" w:eastAsia="Cambria" w:hAnsi="Cambria" w:cs="Cambria"/>
          <w:b/>
          <w:sz w:val="28"/>
          <w:szCs w:val="28"/>
        </w:rPr>
      </w:pPr>
    </w:p>
    <w:p w:rsidR="005864DD" w:rsidRDefault="005864DD" w:rsidP="005864DD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sr-Cyrl-RS"/>
        </w:rPr>
        <w:t>Р</w:t>
      </w:r>
      <w:r>
        <w:rPr>
          <w:rFonts w:ascii="Cambria" w:eastAsia="Cambria" w:hAnsi="Cambria" w:cs="Cambria"/>
          <w:b/>
          <w:sz w:val="28"/>
          <w:szCs w:val="28"/>
        </w:rPr>
        <w:t>АСПОРЕД ОДЕЉЕЊСКИХ ВЕЋА</w:t>
      </w:r>
    </w:p>
    <w:p w:rsidR="005864DD" w:rsidRDefault="005864DD" w:rsidP="005864DD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</w:p>
    <w:p w:rsidR="005864DD" w:rsidRDefault="005864DD" w:rsidP="005864DD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660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411"/>
        <w:gridCol w:w="2270"/>
        <w:gridCol w:w="2114"/>
      </w:tblGrid>
      <w:tr w:rsidR="005864DD" w:rsidTr="005864DD">
        <w:trPr>
          <w:trHeight w:val="518"/>
          <w:jc w:val="center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ТРОМЕСЕЧЈЕ</w:t>
            </w:r>
          </w:p>
        </w:tc>
      </w:tr>
      <w:tr w:rsidR="005864DD" w:rsidTr="005864DD">
        <w:trPr>
          <w:trHeight w:val="443"/>
          <w:jc w:val="center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864DD" w:rsidRDefault="005864DD">
            <w:pPr>
              <w:widowControl w:val="0"/>
              <w:spacing w:before="61" w:after="0" w:line="290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:rsidR="005864DD" w:rsidRDefault="005864DD">
            <w:pPr>
              <w:widowControl w:val="0"/>
              <w:spacing w:before="61" w:after="0" w:line="290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:rsidR="005864DD" w:rsidRDefault="005864DD">
            <w:pPr>
              <w:widowControl w:val="0"/>
              <w:spacing w:before="61" w:after="0" w:line="290" w:lineRule="auto"/>
              <w:ind w:left="199" w:right="598" w:hanging="14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Дневни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ред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: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1"/>
              </w:numPr>
              <w:tabs>
                <w:tab w:val="left" w:pos="57"/>
                <w:tab w:val="left" w:pos="199"/>
              </w:tabs>
              <w:spacing w:line="223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</w:rPr>
              <w:t>Реализација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програма наставе и учења</w:t>
            </w:r>
            <w:r>
              <w:rPr>
                <w:rFonts w:eastAsia="Cambria" w:cs="Cambria"/>
                <w:sz w:val="24"/>
                <w:szCs w:val="24"/>
              </w:rPr>
              <w:t>;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1"/>
              </w:numPr>
              <w:tabs>
                <w:tab w:val="left" w:pos="57"/>
                <w:tab w:val="left" w:pos="199"/>
                <w:tab w:val="left" w:pos="468"/>
              </w:tabs>
              <w:spacing w:line="223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Разматрање у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спех</w:t>
            </w:r>
            <w:proofErr w:type="spellEnd"/>
            <w:r>
              <w:rPr>
                <w:rFonts w:eastAsia="Cambria" w:cs="Cambria"/>
                <w:sz w:val="24"/>
                <w:szCs w:val="24"/>
                <w:lang w:val="sr-Cyrl-RS"/>
              </w:rPr>
              <w:t>а</w:t>
            </w:r>
            <w:r>
              <w:rPr>
                <w:rFonts w:eastAsia="Cambria" w:cs="Cambr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дисциплин</w:t>
            </w:r>
            <w:proofErr w:type="spellEnd"/>
            <w:r>
              <w:rPr>
                <w:rFonts w:eastAsia="Cambria" w:cs="Cambria"/>
                <w:sz w:val="24"/>
                <w:szCs w:val="24"/>
                <w:lang w:val="sr-Cyrl-RS"/>
              </w:rPr>
              <w:t>е</w:t>
            </w:r>
            <w:r>
              <w:rPr>
                <w:rFonts w:eastAsia="Cambria" w:cs="Cambria"/>
                <w:sz w:val="24"/>
                <w:szCs w:val="24"/>
              </w:rPr>
              <w:t>;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1"/>
              </w:numPr>
              <w:tabs>
                <w:tab w:val="left" w:pos="57"/>
                <w:tab w:val="left" w:pos="199"/>
              </w:tabs>
              <w:spacing w:line="280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proofErr w:type="spellStart"/>
            <w:r>
              <w:rPr>
                <w:rFonts w:eastAsia="Cambria" w:cs="Cambria"/>
                <w:sz w:val="24"/>
                <w:szCs w:val="24"/>
              </w:rPr>
              <w:t>Разно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307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before="14" w:after="0" w:line="247" w:lineRule="auto"/>
              <w:ind w:right="-10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 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307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1.11.2022.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trHeight w:val="322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1.11.2022.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trHeight w:val="307"/>
          <w:jc w:val="center"/>
        </w:trPr>
        <w:tc>
          <w:tcPr>
            <w:tcW w:w="9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2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V-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31.10.2022.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</w:tbl>
    <w:p w:rsidR="005864DD" w:rsidRDefault="005864DD" w:rsidP="005864DD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sz w:val="28"/>
          <w:szCs w:val="28"/>
        </w:rPr>
      </w:pPr>
    </w:p>
    <w:p w:rsidR="005864DD" w:rsidRDefault="005864DD" w:rsidP="005864DD">
      <w:pPr>
        <w:widowControl w:val="0"/>
        <w:spacing w:before="11"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9675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411"/>
        <w:gridCol w:w="2270"/>
        <w:gridCol w:w="2129"/>
      </w:tblGrid>
      <w:tr w:rsidR="005864DD" w:rsidTr="005864DD">
        <w:trPr>
          <w:trHeight w:val="526"/>
          <w:jc w:val="center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ПОЛУГОДИШТЕ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864DD" w:rsidRDefault="005864DD">
            <w:pPr>
              <w:widowControl w:val="0"/>
              <w:spacing w:after="0" w:line="28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  <w:t>Дневни ред:</w:t>
            </w:r>
          </w:p>
          <w:p w:rsidR="005864DD" w:rsidRDefault="005864DD">
            <w:pPr>
              <w:widowControl w:val="0"/>
              <w:spacing w:after="0" w:line="28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</w:p>
          <w:p w:rsidR="005864DD" w:rsidRDefault="005864DD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1, Реализација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:rsidR="005864DD" w:rsidRDefault="005864DD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2. Анализа успеха и дисциплине на крају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полугодишта</w:t>
            </w:r>
          </w:p>
          <w:p w:rsidR="005864DD" w:rsidRDefault="005864DD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3. Разно</w:t>
            </w:r>
          </w:p>
          <w:p w:rsidR="005864DD" w:rsidRDefault="005864DD">
            <w:pPr>
              <w:widowControl w:val="0"/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before="14" w:after="0" w:line="247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 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42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V-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</w:tbl>
    <w:p w:rsidR="005864DD" w:rsidRDefault="005864DD" w:rsidP="005864DD">
      <w:pPr>
        <w:widowControl w:val="0"/>
        <w:spacing w:before="11"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5864DD" w:rsidRDefault="005864DD" w:rsidP="005864DD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РАСПОРЕД РОДИТЕЉСКИХ САСТАНАКА</w:t>
      </w:r>
    </w:p>
    <w:p w:rsidR="005864DD" w:rsidRDefault="005864DD" w:rsidP="005864DD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1"/>
        <w:gridCol w:w="3545"/>
        <w:gridCol w:w="1696"/>
      </w:tblGrid>
      <w:tr w:rsidR="005864DD" w:rsidTr="005864DD">
        <w:trPr>
          <w:trHeight w:val="567"/>
          <w:jc w:val="center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ПОЧЕТАК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5.9.2022.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492"/>
          <w:jc w:val="center"/>
        </w:trPr>
        <w:tc>
          <w:tcPr>
            <w:tcW w:w="9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jc w:val="center"/>
        </w:trPr>
        <w:tc>
          <w:tcPr>
            <w:tcW w:w="9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5.9.2022.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338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jc w:val="center"/>
        </w:trPr>
        <w:tc>
          <w:tcPr>
            <w:tcW w:w="9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5864DD" w:rsidRDefault="005864DD" w:rsidP="005864DD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404"/>
        <w:gridCol w:w="3262"/>
        <w:gridCol w:w="1707"/>
      </w:tblGrid>
      <w:tr w:rsidR="005864DD" w:rsidTr="005864DD">
        <w:trPr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I ТРОМЕСЕЧЈЕ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3.11.2022.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5864DD" w:rsidTr="005864DD">
        <w:trPr>
          <w:trHeight w:val="67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3.11.2022.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5864DD" w:rsidRDefault="005864DD" w:rsidP="005864DD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741"/>
        <w:gridCol w:w="3209"/>
        <w:gridCol w:w="1424"/>
      </w:tblGrid>
      <w:tr w:rsidR="005864DD" w:rsidTr="005864DD">
        <w:trPr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 ПОЛУГОДИШТЕ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12.1.2023.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410"/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12.1.2023.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четвртак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5864DD" w:rsidRDefault="005864DD" w:rsidP="005864DD">
      <w:pPr>
        <w:widowControl w:val="0"/>
        <w:spacing w:after="0" w:line="230" w:lineRule="auto"/>
        <w:ind w:left="720"/>
        <w:rPr>
          <w:rFonts w:ascii="Cambria" w:eastAsia="Cambria" w:hAnsi="Cambria" w:cs="Cambria"/>
          <w:b/>
          <w:sz w:val="28"/>
          <w:szCs w:val="28"/>
        </w:rPr>
      </w:pPr>
    </w:p>
    <w:p w:rsidR="005864DD" w:rsidRDefault="005864DD" w:rsidP="005864DD">
      <w:pPr>
        <w:widowControl w:val="0"/>
        <w:spacing w:after="0" w:line="230" w:lineRule="auto"/>
        <w:ind w:left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С Е Д Н И Ц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Е  С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А В Е Т А </w:t>
      </w:r>
      <w:r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  </w:t>
      </w:r>
      <w:r>
        <w:rPr>
          <w:rFonts w:ascii="Cambria" w:eastAsia="Cambria" w:hAnsi="Cambria" w:cs="Cambria"/>
          <w:b/>
          <w:sz w:val="28"/>
          <w:szCs w:val="28"/>
        </w:rPr>
        <w:t>Р О Д И Т Е Љ А</w:t>
      </w:r>
    </w:p>
    <w:p w:rsidR="005864DD" w:rsidRDefault="005864DD" w:rsidP="005864DD">
      <w:pPr>
        <w:widowControl w:val="0"/>
        <w:spacing w:after="0" w:line="240" w:lineRule="auto"/>
        <w:ind w:left="2897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Четвртак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5.9.2022.године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5864DD" w:rsidRDefault="005864DD" w:rsidP="005864DD">
      <w:pPr>
        <w:widowControl w:val="0"/>
        <w:spacing w:after="0" w:line="240" w:lineRule="auto"/>
        <w:ind w:left="2923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Четвртак</w:t>
      </w:r>
      <w:proofErr w:type="spellEnd"/>
      <w:r>
        <w:rPr>
          <w:rFonts w:ascii="Cambria" w:eastAsia="Cambria" w:hAnsi="Cambria" w:cs="Cambria"/>
          <w:sz w:val="24"/>
          <w:szCs w:val="24"/>
        </w:rPr>
        <w:t>, 3.11.2022.године.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5864DD" w:rsidRDefault="005864DD" w:rsidP="005864DD">
      <w:pPr>
        <w:widowControl w:val="0"/>
        <w:spacing w:after="0" w:line="338" w:lineRule="auto"/>
        <w:ind w:left="2923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Четвртак</w:t>
      </w:r>
      <w:proofErr w:type="spellEnd"/>
      <w:r>
        <w:rPr>
          <w:rFonts w:ascii="Cambria" w:eastAsia="Cambria" w:hAnsi="Cambria" w:cs="Cambria"/>
          <w:sz w:val="24"/>
          <w:szCs w:val="24"/>
        </w:rPr>
        <w:t>, 12.1.2023.године.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5864DD" w:rsidRDefault="005864DD" w:rsidP="005864DD">
      <w:pPr>
        <w:widowControl w:val="0"/>
        <w:spacing w:before="1" w:after="0" w:line="240" w:lineRule="auto"/>
        <w:rPr>
          <w:rFonts w:ascii="Cambria" w:eastAsia="Cambria" w:hAnsi="Cambria" w:cs="Cambria"/>
          <w:sz w:val="28"/>
          <w:szCs w:val="28"/>
        </w:rPr>
      </w:pPr>
    </w:p>
    <w:p w:rsidR="005864DD" w:rsidRDefault="005864DD" w:rsidP="005864DD">
      <w:pPr>
        <w:widowControl w:val="0"/>
        <w:spacing w:after="0" w:line="302" w:lineRule="auto"/>
        <w:ind w:right="56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РАСПОРЕД ОДЕЉЕЊСКИХ ВЕЋА</w:t>
      </w:r>
    </w:p>
    <w:p w:rsidR="005864DD" w:rsidRDefault="005864DD" w:rsidP="005864DD">
      <w:pPr>
        <w:widowControl w:val="0"/>
        <w:spacing w:after="0" w:line="396" w:lineRule="auto"/>
        <w:ind w:right="567"/>
        <w:jc w:val="center"/>
        <w:rPr>
          <w:rFonts w:ascii="Cambria" w:eastAsia="Cambria" w:hAnsi="Cambria" w:cs="Cambria"/>
          <w:sz w:val="36"/>
          <w:szCs w:val="36"/>
        </w:rPr>
      </w:pPr>
      <w:proofErr w:type="spellStart"/>
      <w:proofErr w:type="gramStart"/>
      <w:r>
        <w:rPr>
          <w:rFonts w:ascii="Cambria" w:eastAsia="Cambria" w:hAnsi="Cambria" w:cs="Cambria"/>
          <w:sz w:val="36"/>
          <w:szCs w:val="36"/>
        </w:rPr>
        <w:t>за</w:t>
      </w:r>
      <w:proofErr w:type="spellEnd"/>
      <w:proofErr w:type="gramEnd"/>
      <w:r>
        <w:rPr>
          <w:rFonts w:ascii="Cambria" w:eastAsia="Cambria" w:hAnsi="Cambria" w:cs="Cambria"/>
          <w:sz w:val="36"/>
          <w:szCs w:val="36"/>
        </w:rPr>
        <w:t xml:space="preserve"> II </w:t>
      </w:r>
      <w:proofErr w:type="spellStart"/>
      <w:r>
        <w:rPr>
          <w:rFonts w:ascii="Cambria" w:eastAsia="Cambria" w:hAnsi="Cambria" w:cs="Cambria"/>
          <w:sz w:val="36"/>
          <w:szCs w:val="36"/>
        </w:rPr>
        <w:t>полугодиште</w:t>
      </w:r>
      <w:proofErr w:type="spellEnd"/>
    </w:p>
    <w:tbl>
      <w:tblPr>
        <w:tblW w:w="8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132"/>
        <w:gridCol w:w="1986"/>
        <w:gridCol w:w="1702"/>
      </w:tblGrid>
      <w:tr w:rsidR="005864DD" w:rsidTr="005864DD">
        <w:trPr>
          <w:trHeight w:val="567"/>
          <w:jc w:val="center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III ТРОМЕСЕЧЈЕ</w:t>
            </w:r>
          </w:p>
        </w:tc>
      </w:tr>
      <w:tr w:rsidR="005864DD" w:rsidTr="005864DD">
        <w:trPr>
          <w:trHeight w:val="265"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864DD" w:rsidRDefault="005864DD">
            <w:pPr>
              <w:widowControl w:val="0"/>
              <w:spacing w:before="61" w:after="0" w:line="290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Дневни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ред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:</w:t>
            </w:r>
          </w:p>
          <w:p w:rsidR="005864DD" w:rsidRDefault="005864DD">
            <w:pPr>
              <w:widowControl w:val="0"/>
              <w:spacing w:before="61" w:after="0" w:line="290" w:lineRule="auto"/>
              <w:ind w:left="199" w:right="598" w:hanging="14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864DD" w:rsidRDefault="005864DD" w:rsidP="00404B68">
            <w:pPr>
              <w:pStyle w:val="ListParagraph"/>
              <w:numPr>
                <w:ilvl w:val="0"/>
                <w:numId w:val="2"/>
              </w:numPr>
              <w:tabs>
                <w:tab w:val="left" w:pos="2148"/>
              </w:tabs>
              <w:spacing w:line="256" w:lineRule="auto"/>
              <w:ind w:left="447" w:right="595" w:hanging="425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Реализација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spacing w:line="256" w:lineRule="auto"/>
              <w:ind w:right="595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Разматрање успеха и дисциплине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spacing w:line="256" w:lineRule="auto"/>
              <w:ind w:right="595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31.3.2023.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31.3.2023.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31.3.2023.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петак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 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70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среда</w:t>
            </w:r>
            <w:proofErr w:type="spellEnd"/>
          </w:p>
        </w:tc>
      </w:tr>
      <w:tr w:rsidR="005864DD" w:rsidTr="005864DD">
        <w:trPr>
          <w:trHeight w:val="270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среда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8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V-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4.4.2023.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уторак</w:t>
            </w:r>
            <w:proofErr w:type="spellEnd"/>
          </w:p>
        </w:tc>
      </w:tr>
    </w:tbl>
    <w:p w:rsidR="005864DD" w:rsidRDefault="005864DD" w:rsidP="005864DD">
      <w:pPr>
        <w:widowControl w:val="0"/>
        <w:tabs>
          <w:tab w:val="left" w:pos="468"/>
        </w:tabs>
        <w:spacing w:after="0" w:line="292" w:lineRule="auto"/>
        <w:ind w:right="1677"/>
        <w:rPr>
          <w:rFonts w:ascii="Cambria" w:eastAsia="Cambria" w:hAnsi="Cambria" w:cs="Cambria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552"/>
      </w:tblGrid>
      <w:tr w:rsidR="005864DD" w:rsidTr="005864DD">
        <w:trPr>
          <w:trHeight w:val="56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</w:tr>
      <w:tr w:rsidR="005864DD" w:rsidTr="005864DD">
        <w:trPr>
          <w:trHeight w:val="454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5864DD" w:rsidTr="005864DD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7.6.2023.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среда</w:t>
            </w:r>
            <w:proofErr w:type="spellEnd"/>
          </w:p>
        </w:tc>
      </w:tr>
    </w:tbl>
    <w:p w:rsidR="005864DD" w:rsidRDefault="005864DD" w:rsidP="005864DD">
      <w:pPr>
        <w:widowControl w:val="0"/>
        <w:tabs>
          <w:tab w:val="left" w:pos="468"/>
        </w:tabs>
        <w:spacing w:after="0" w:line="292" w:lineRule="auto"/>
        <w:ind w:right="1677"/>
        <w:rPr>
          <w:rFonts w:ascii="Cambria" w:eastAsia="Cambria" w:hAnsi="Cambria" w:cs="Cambria"/>
          <w:sz w:val="24"/>
          <w:szCs w:val="24"/>
        </w:rPr>
      </w:pPr>
    </w:p>
    <w:p w:rsidR="005864DD" w:rsidRDefault="005864DD" w:rsidP="005864DD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8902" w:type="dxa"/>
        <w:jc w:val="center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564"/>
      </w:tblGrid>
      <w:tr w:rsidR="005864DD" w:rsidTr="005864DD">
        <w:trPr>
          <w:trHeight w:val="567"/>
          <w:jc w:val="center"/>
        </w:trPr>
        <w:tc>
          <w:tcPr>
            <w:tcW w:w="8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864DD" w:rsidRDefault="005864DD">
            <w:pPr>
              <w:widowControl w:val="0"/>
              <w:spacing w:after="0" w:line="280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  <w:t>Дневни ред:</w:t>
            </w:r>
          </w:p>
          <w:p w:rsidR="005864DD" w:rsidRDefault="005864DD">
            <w:pPr>
              <w:widowControl w:val="0"/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  <w:p w:rsidR="005864DD" w:rsidRDefault="005864DD" w:rsidP="00404B68">
            <w:pPr>
              <w:pStyle w:val="ListParagraph"/>
              <w:numPr>
                <w:ilvl w:val="0"/>
                <w:numId w:val="3"/>
              </w:numPr>
              <w:spacing w:line="280" w:lineRule="auto"/>
              <w:ind w:left="164" w:hanging="284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Реализација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3"/>
              </w:numPr>
              <w:spacing w:line="280" w:lineRule="auto"/>
              <w:ind w:left="164" w:hanging="284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lastRenderedPageBreak/>
              <w:t xml:space="preserve">Успех и дисциплина на крају </w:t>
            </w:r>
            <w:r>
              <w:rPr>
                <w:rFonts w:eastAsia="Cambria" w:cs="Cambria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eastAsia="Cambria" w:cs="Cambria"/>
                <w:sz w:val="24"/>
                <w:szCs w:val="24"/>
              </w:rPr>
              <w:t>полугодишта</w:t>
            </w:r>
            <w:proofErr w:type="spellEnd"/>
            <w:r>
              <w:rPr>
                <w:rFonts w:eastAsia="Cambria" w:cs="Cambria"/>
                <w:sz w:val="24"/>
                <w:szCs w:val="24"/>
              </w:rPr>
              <w:t>;</w:t>
            </w:r>
          </w:p>
          <w:p w:rsidR="005864DD" w:rsidRDefault="005864DD" w:rsidP="00404B68">
            <w:pPr>
              <w:pStyle w:val="ListParagraph"/>
              <w:numPr>
                <w:ilvl w:val="0"/>
                <w:numId w:val="3"/>
              </w:numPr>
              <w:spacing w:line="280" w:lineRule="auto"/>
              <w:ind w:left="164" w:hanging="284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8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I –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  <w:tr w:rsidR="005864DD" w:rsidTr="005864DD">
        <w:trPr>
          <w:trHeight w:val="283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Паси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Пољана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V-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26.6.2023.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понедељак</w:t>
            </w:r>
            <w:proofErr w:type="spellEnd"/>
          </w:p>
        </w:tc>
      </w:tr>
    </w:tbl>
    <w:p w:rsidR="005864DD" w:rsidRDefault="005864DD" w:rsidP="005864DD">
      <w:pPr>
        <w:widowControl w:val="0"/>
        <w:spacing w:before="61" w:after="0" w:line="240" w:lineRule="auto"/>
        <w:ind w:right="241"/>
        <w:rPr>
          <w:rFonts w:ascii="Cambria" w:eastAsia="Cambria" w:hAnsi="Cambria" w:cs="Cambria"/>
          <w:b/>
          <w:sz w:val="28"/>
          <w:szCs w:val="28"/>
        </w:rPr>
      </w:pPr>
    </w:p>
    <w:p w:rsidR="005864DD" w:rsidRDefault="005864DD" w:rsidP="005864DD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РАСПОРЕД РОДИТЕЉСКИХ САСТАНАКА</w:t>
      </w:r>
    </w:p>
    <w:p w:rsidR="005864DD" w:rsidRDefault="005864DD" w:rsidP="005864DD">
      <w:pPr>
        <w:widowControl w:val="0"/>
        <w:spacing w:after="0" w:line="240" w:lineRule="auto"/>
        <w:ind w:right="242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за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 II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полугодиште</w:t>
      </w:r>
      <w:proofErr w:type="spellEnd"/>
    </w:p>
    <w:p w:rsidR="005864DD" w:rsidRDefault="005864DD" w:rsidP="005864DD">
      <w:pPr>
        <w:widowControl w:val="0"/>
        <w:spacing w:after="0" w:line="240" w:lineRule="auto"/>
        <w:ind w:right="242"/>
        <w:jc w:val="center"/>
        <w:rPr>
          <w:rFonts w:ascii="Cambria" w:eastAsia="Cambria" w:hAnsi="Cambria" w:cs="Cambria"/>
          <w:sz w:val="10"/>
          <w:szCs w:val="10"/>
        </w:rPr>
      </w:pPr>
    </w:p>
    <w:tbl>
      <w:tblPr>
        <w:tblW w:w="9870" w:type="dxa"/>
        <w:jc w:val="center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3119"/>
        <w:gridCol w:w="4252"/>
        <w:gridCol w:w="1276"/>
      </w:tblGrid>
      <w:tr w:rsidR="005864DD" w:rsidTr="005864DD">
        <w:trPr>
          <w:trHeight w:val="567"/>
          <w:jc w:val="center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III ТРОМЕСЕЧЈЕ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5864DD" w:rsidTr="005864DD">
        <w:trPr>
          <w:trHeight w:val="603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6.4.2023.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535"/>
          <w:jc w:val="center"/>
        </w:trPr>
        <w:tc>
          <w:tcPr>
            <w:tcW w:w="9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596"/>
          <w:jc w:val="center"/>
        </w:trPr>
        <w:tc>
          <w:tcPr>
            <w:tcW w:w="9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554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6.4.2023.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четвртак</w:t>
            </w:r>
            <w:proofErr w:type="spellEnd"/>
          </w:p>
        </w:tc>
      </w:tr>
      <w:tr w:rsidR="005864DD" w:rsidTr="005864DD">
        <w:trPr>
          <w:trHeight w:val="549"/>
          <w:jc w:val="center"/>
        </w:trPr>
        <w:tc>
          <w:tcPr>
            <w:tcW w:w="9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153"/>
          <w:jc w:val="center"/>
        </w:trPr>
        <w:tc>
          <w:tcPr>
            <w:tcW w:w="9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5864DD" w:rsidRDefault="005864DD" w:rsidP="005864DD">
      <w:pPr>
        <w:widowControl w:val="0"/>
        <w:spacing w:after="0" w:line="240" w:lineRule="auto"/>
        <w:ind w:right="242"/>
        <w:rPr>
          <w:rFonts w:ascii="Cambria" w:eastAsia="Cambria" w:hAnsi="Cambria" w:cs="Cambria"/>
          <w:sz w:val="28"/>
          <w:szCs w:val="28"/>
        </w:rPr>
      </w:pPr>
    </w:p>
    <w:tbl>
      <w:tblPr>
        <w:tblW w:w="10005" w:type="dxa"/>
        <w:jc w:val="center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400"/>
        <w:gridCol w:w="3967"/>
        <w:gridCol w:w="1417"/>
      </w:tblGrid>
      <w:tr w:rsidR="005864DD" w:rsidTr="005864DD">
        <w:trPr>
          <w:trHeight w:val="567"/>
          <w:jc w:val="center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</w:tr>
      <w:tr w:rsidR="005864DD" w:rsidTr="005864DD">
        <w:trPr>
          <w:trHeight w:val="45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5864DD" w:rsidTr="005864DD">
        <w:trPr>
          <w:trHeight w:val="515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28.6.2023. </w:t>
            </w:r>
          </w:p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среда</w:t>
            </w:r>
            <w:proofErr w:type="spellEnd"/>
          </w:p>
        </w:tc>
      </w:tr>
      <w:tr w:rsidR="005864DD" w:rsidTr="005864DD">
        <w:trPr>
          <w:trHeight w:val="423"/>
          <w:jc w:val="center"/>
        </w:trPr>
        <w:tc>
          <w:tcPr>
            <w:tcW w:w="10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685"/>
          <w:jc w:val="center"/>
        </w:trPr>
        <w:tc>
          <w:tcPr>
            <w:tcW w:w="10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566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28.6.2023.среда</w:t>
            </w:r>
          </w:p>
        </w:tc>
      </w:tr>
      <w:tr w:rsidR="005864DD" w:rsidTr="005864DD">
        <w:trPr>
          <w:trHeight w:val="557"/>
          <w:jc w:val="center"/>
        </w:trPr>
        <w:tc>
          <w:tcPr>
            <w:tcW w:w="10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64DD" w:rsidTr="005864DD">
        <w:trPr>
          <w:trHeight w:val="683"/>
          <w:jc w:val="center"/>
        </w:trPr>
        <w:tc>
          <w:tcPr>
            <w:tcW w:w="10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DD" w:rsidRDefault="005864DD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5864DD" w:rsidRDefault="005864DD" w:rsidP="005864DD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864DD" w:rsidRDefault="005864DD" w:rsidP="005864DD">
      <w:pPr>
        <w:widowControl w:val="0"/>
        <w:spacing w:after="0" w:line="338" w:lineRule="auto"/>
        <w:ind w:left="2166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С Е Д Н И Ц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 xml:space="preserve">Е </w:t>
      </w:r>
      <w:r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С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А В Е Т А </w:t>
      </w:r>
      <w:r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Р О Д И Т Е Љ А</w:t>
      </w:r>
    </w:p>
    <w:p w:rsidR="005864DD" w:rsidRDefault="005864DD" w:rsidP="005864DD">
      <w:pPr>
        <w:widowControl w:val="0"/>
        <w:spacing w:after="0" w:line="240" w:lineRule="auto"/>
        <w:ind w:left="425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Четвртак</w:t>
      </w:r>
      <w:proofErr w:type="spellEnd"/>
      <w:r>
        <w:rPr>
          <w:rFonts w:ascii="Cambria" w:eastAsia="Cambria" w:hAnsi="Cambria" w:cs="Cambria"/>
          <w:sz w:val="24"/>
          <w:szCs w:val="24"/>
        </w:rPr>
        <w:t>, 6.04.2023.године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Среда</w:t>
      </w:r>
      <w:proofErr w:type="spellEnd"/>
      <w:r>
        <w:rPr>
          <w:rFonts w:ascii="Cambria" w:eastAsia="Cambria" w:hAnsi="Cambria" w:cs="Cambria"/>
          <w:sz w:val="24"/>
          <w:szCs w:val="24"/>
        </w:rPr>
        <w:t>, 28.06.2023.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године</w:t>
      </w:r>
      <w:proofErr w:type="spellEnd"/>
      <w:proofErr w:type="gramEnd"/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5864DD" w:rsidRDefault="005864DD" w:rsidP="005864DD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:rsidR="00787F6E" w:rsidRDefault="005864DD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E0E"/>
    <w:multiLevelType w:val="hybridMultilevel"/>
    <w:tmpl w:val="8AF67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D5B"/>
    <w:multiLevelType w:val="hybridMultilevel"/>
    <w:tmpl w:val="1604F822"/>
    <w:lvl w:ilvl="0" w:tplc="082A7006">
      <w:start w:val="1"/>
      <w:numFmt w:val="decimal"/>
      <w:lvlText w:val="%1."/>
      <w:lvlJc w:val="left"/>
      <w:pPr>
        <w:ind w:left="417" w:hanging="360"/>
      </w:pPr>
    </w:lvl>
    <w:lvl w:ilvl="1" w:tplc="241A0019">
      <w:start w:val="1"/>
      <w:numFmt w:val="lowerLetter"/>
      <w:lvlText w:val="%2."/>
      <w:lvlJc w:val="left"/>
      <w:pPr>
        <w:ind w:left="1137" w:hanging="360"/>
      </w:pPr>
    </w:lvl>
    <w:lvl w:ilvl="2" w:tplc="241A001B">
      <w:start w:val="1"/>
      <w:numFmt w:val="lowerRoman"/>
      <w:lvlText w:val="%3."/>
      <w:lvlJc w:val="right"/>
      <w:pPr>
        <w:ind w:left="1857" w:hanging="180"/>
      </w:pPr>
    </w:lvl>
    <w:lvl w:ilvl="3" w:tplc="241A000F">
      <w:start w:val="1"/>
      <w:numFmt w:val="decimal"/>
      <w:lvlText w:val="%4."/>
      <w:lvlJc w:val="left"/>
      <w:pPr>
        <w:ind w:left="2577" w:hanging="360"/>
      </w:pPr>
    </w:lvl>
    <w:lvl w:ilvl="4" w:tplc="241A0019">
      <w:start w:val="1"/>
      <w:numFmt w:val="lowerLetter"/>
      <w:lvlText w:val="%5."/>
      <w:lvlJc w:val="left"/>
      <w:pPr>
        <w:ind w:left="3297" w:hanging="360"/>
      </w:pPr>
    </w:lvl>
    <w:lvl w:ilvl="5" w:tplc="241A001B">
      <w:start w:val="1"/>
      <w:numFmt w:val="lowerRoman"/>
      <w:lvlText w:val="%6."/>
      <w:lvlJc w:val="right"/>
      <w:pPr>
        <w:ind w:left="4017" w:hanging="180"/>
      </w:pPr>
    </w:lvl>
    <w:lvl w:ilvl="6" w:tplc="241A000F">
      <w:start w:val="1"/>
      <w:numFmt w:val="decimal"/>
      <w:lvlText w:val="%7."/>
      <w:lvlJc w:val="left"/>
      <w:pPr>
        <w:ind w:left="4737" w:hanging="360"/>
      </w:pPr>
    </w:lvl>
    <w:lvl w:ilvl="7" w:tplc="241A0019">
      <w:start w:val="1"/>
      <w:numFmt w:val="lowerLetter"/>
      <w:lvlText w:val="%8."/>
      <w:lvlJc w:val="left"/>
      <w:pPr>
        <w:ind w:left="5457" w:hanging="360"/>
      </w:pPr>
    </w:lvl>
    <w:lvl w:ilvl="8" w:tplc="241A001B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CC67F70"/>
    <w:multiLevelType w:val="hybridMultilevel"/>
    <w:tmpl w:val="08029B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E"/>
    <w:rsid w:val="005864DD"/>
    <w:rsid w:val="007F4480"/>
    <w:rsid w:val="00D03EEE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DD"/>
    <w:pPr>
      <w:widowControl w:val="0"/>
      <w:spacing w:after="0"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DD"/>
    <w:pPr>
      <w:widowControl w:val="0"/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2022-09-22T19:57:00Z</dcterms:created>
  <dcterms:modified xsi:type="dcterms:W3CDTF">2022-09-22T20:00:00Z</dcterms:modified>
</cp:coreProperties>
</file>