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EB59" w14:textId="77777777" w:rsidR="004E0545" w:rsidRPr="0025507A" w:rsidRDefault="004E0545" w:rsidP="004E0545">
      <w:pPr>
        <w:widowControl w:val="0"/>
        <w:spacing w:after="0" w:line="240" w:lineRule="auto"/>
        <w:ind w:left="3047"/>
        <w:outlineLvl w:val="7"/>
        <w:rPr>
          <w:rFonts w:ascii="Cambria" w:eastAsia="Cambria" w:hAnsi="Cambria" w:cs="Times New Roman"/>
          <w:sz w:val="32"/>
          <w:szCs w:val="32"/>
        </w:rPr>
      </w:pPr>
      <w:r w:rsidRPr="0025507A">
        <w:rPr>
          <w:rFonts w:ascii="Cambria" w:eastAsia="Cambria" w:hAnsi="Cambria" w:cs="Times New Roman"/>
          <w:b/>
          <w:bCs/>
          <w:sz w:val="32"/>
          <w:szCs w:val="32"/>
        </w:rPr>
        <w:t>ПЛАН РАДА СТРУЧНИХ</w:t>
      </w:r>
      <w:r w:rsidRPr="0025507A">
        <w:rPr>
          <w:rFonts w:ascii="Cambria" w:eastAsia="Cambria" w:hAnsi="Cambria" w:cs="Times New Roman"/>
          <w:b/>
          <w:bCs/>
          <w:spacing w:val="-13"/>
          <w:sz w:val="32"/>
          <w:szCs w:val="32"/>
        </w:rPr>
        <w:t xml:space="preserve"> </w:t>
      </w:r>
      <w:r w:rsidRPr="0025507A">
        <w:rPr>
          <w:rFonts w:ascii="Cambria" w:eastAsia="Cambria" w:hAnsi="Cambria" w:cs="Times New Roman"/>
          <w:b/>
          <w:bCs/>
          <w:sz w:val="32"/>
          <w:szCs w:val="32"/>
        </w:rPr>
        <w:t>ВЕЋА</w:t>
      </w:r>
    </w:p>
    <w:p w14:paraId="5691BA8E" w14:textId="77777777" w:rsidR="004E0545" w:rsidRPr="0025507A" w:rsidRDefault="004E0545" w:rsidP="004E0545">
      <w:pPr>
        <w:widowControl w:val="0"/>
        <w:spacing w:after="0" w:line="240" w:lineRule="auto"/>
        <w:rPr>
          <w:rFonts w:ascii="Cambria" w:eastAsia="Cambria" w:hAnsi="Cambria" w:cs="Cambria"/>
          <w:b/>
          <w:bCs/>
          <w:sz w:val="7"/>
          <w:szCs w:val="7"/>
        </w:rPr>
      </w:pPr>
    </w:p>
    <w:p w14:paraId="2FAEB1ED" w14:textId="77777777" w:rsidR="004E0545" w:rsidRPr="0025507A" w:rsidRDefault="004E0545" w:rsidP="004E0545">
      <w:pPr>
        <w:widowControl w:val="0"/>
        <w:spacing w:after="0" w:line="20" w:lineRule="exact"/>
        <w:ind w:left="1050"/>
        <w:rPr>
          <w:rFonts w:ascii="Cambria" w:eastAsia="Cambria" w:hAnsi="Cambria" w:cs="Cambria"/>
          <w:sz w:val="2"/>
          <w:szCs w:val="2"/>
        </w:rPr>
      </w:pPr>
      <w:r w:rsidRPr="0025507A"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275AE3DD" wp14:editId="64E46E4C">
                <wp:extent cx="5375275" cy="6350"/>
                <wp:effectExtent l="0" t="0" r="15875" b="12700"/>
                <wp:docPr id="744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6350"/>
                          <a:chOff x="0" y="0"/>
                          <a:chExt cx="8465" cy="10"/>
                        </a:xfrm>
                      </wpg:grpSpPr>
                      <wpg:grpSp>
                        <wpg:cNvPr id="745" name="Group 6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56" cy="2"/>
                            <a:chOff x="5" y="5"/>
                            <a:chExt cx="8456" cy="2"/>
                          </a:xfrm>
                        </wpg:grpSpPr>
                        <wps:wsp>
                          <wps:cNvPr id="746" name="Freeform 6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56"/>
                                <a:gd name="T2" fmla="+- 0 8460 5"/>
                                <a:gd name="T3" fmla="*/ T2 w 8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6">
                                  <a:moveTo>
                                    <a:pt x="0" y="0"/>
                                  </a:moveTo>
                                  <a:lnTo>
                                    <a:pt x="84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87915" id="Group 696" o:spid="_x0000_s1026" style="width:423.25pt;height:.5pt;mso-position-horizontal-relative:char;mso-position-vertical-relative:line" coordsize="8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">
                <v:group id="Group 697" o:spid="_x0000_s1027" style="position:absolute;left:5;top:5;width:8456;height:2" coordorigin="5,5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698" o:spid="_x0000_s1028" style="position:absolute;left:5;top:5;width:8456;height:2;visibility:visible;mso-wrap-style:square;v-text-anchor:top" coordsize="84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" path="m,l8455,e" filled="f" strokecolor="#4f81bd" strokeweight=".48pt">
                    <v:path arrowok="t" o:connecttype="custom" o:connectlocs="0,0;8455,0" o:connectangles="0,0"/>
                  </v:shape>
                </v:group>
                <w10:anchorlock/>
              </v:group>
            </w:pict>
          </mc:Fallback>
        </mc:AlternateContent>
      </w:r>
    </w:p>
    <w:p w14:paraId="5BECB0DB" w14:textId="77777777" w:rsidR="004E0545" w:rsidRPr="0025507A" w:rsidRDefault="004E0545" w:rsidP="004E0545">
      <w:pPr>
        <w:widowControl w:val="0"/>
        <w:spacing w:after="0" w:line="240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14:paraId="2249A0A5" w14:textId="77777777" w:rsidR="004E0545" w:rsidRPr="0025507A" w:rsidRDefault="004E0545" w:rsidP="004E0545">
      <w:pPr>
        <w:widowControl w:val="0"/>
        <w:spacing w:before="9" w:after="0" w:line="240" w:lineRule="auto"/>
        <w:rPr>
          <w:rFonts w:ascii="Cambria" w:eastAsia="Cambria" w:hAnsi="Cambria" w:cs="Cambria"/>
          <w:b/>
          <w:bCs/>
          <w:sz w:val="21"/>
          <w:szCs w:val="21"/>
        </w:rPr>
      </w:pPr>
    </w:p>
    <w:p w14:paraId="7DA4A0AC" w14:textId="77777777" w:rsidR="004E0545" w:rsidRPr="0070392E" w:rsidRDefault="004E0545" w:rsidP="004E054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sr-Cyrl-CS"/>
        </w:rPr>
      </w:pPr>
      <w:r w:rsidRPr="0070392E">
        <w:rPr>
          <w:rFonts w:ascii="Cambria" w:eastAsia="Times New Roman" w:hAnsi="Cambria" w:cs="Gautami"/>
          <w:b/>
          <w:lang w:val="sr-Cyrl-CS"/>
        </w:rPr>
        <w:t>Стручно веће за области предмета</w:t>
      </w:r>
      <w:r w:rsidRPr="0070392E">
        <w:rPr>
          <w:rFonts w:ascii="Cambria" w:eastAsia="Times New Roman" w:hAnsi="Cambria" w:cs="Times New Roman"/>
          <w:b/>
          <w:lang w:val="sr-Cyrl-CS"/>
        </w:rPr>
        <w:t xml:space="preserve"> </w:t>
      </w:r>
    </w:p>
    <w:p w14:paraId="2FB4D24F" w14:textId="77777777" w:rsidR="004E0545" w:rsidRPr="0025507A" w:rsidRDefault="004E0545" w:rsidP="004E0545">
      <w:pPr>
        <w:spacing w:after="0" w:line="240" w:lineRule="auto"/>
        <w:jc w:val="center"/>
        <w:rPr>
          <w:rFonts w:ascii="Cambria" w:eastAsia="Times New Roman" w:hAnsi="Cambria" w:cs="Times New Roman"/>
          <w:b/>
          <w:sz w:val="44"/>
          <w:szCs w:val="20"/>
          <w:lang w:val="sr-Cyrl-CS"/>
        </w:rPr>
      </w:pPr>
      <w:r w:rsidRPr="0025507A">
        <w:rPr>
          <w:rFonts w:ascii="Cambria" w:eastAsia="Times New Roman" w:hAnsi="Cambria" w:cs="Times New Roman"/>
          <w:b/>
          <w:sz w:val="44"/>
          <w:szCs w:val="20"/>
          <w:lang w:val="sr-Cyrl-CS"/>
        </w:rPr>
        <w:t xml:space="preserve">Друштвене науке  </w:t>
      </w:r>
    </w:p>
    <w:p w14:paraId="46F4E2DC" w14:textId="77777777" w:rsidR="004E0545" w:rsidRPr="0070392E" w:rsidRDefault="004E0545" w:rsidP="004E0545">
      <w:pPr>
        <w:spacing w:after="0" w:line="240" w:lineRule="auto"/>
        <w:jc w:val="center"/>
        <w:rPr>
          <w:rFonts w:ascii="Cambria" w:eastAsia="Times New Roman" w:hAnsi="Cambria" w:cs="Gautami"/>
          <w:b/>
          <w:sz w:val="28"/>
          <w:lang w:val="sr-Cyrl-RS"/>
        </w:rPr>
      </w:pPr>
      <w:r w:rsidRPr="0070392E">
        <w:rPr>
          <w:rFonts w:ascii="Cambria" w:eastAsia="Times New Roman" w:hAnsi="Cambria" w:cs="Gautami"/>
          <w:b/>
          <w:lang w:val="sr-Cyrl-CS"/>
        </w:rPr>
        <w:t>школска 20</w:t>
      </w:r>
      <w:r w:rsidRPr="0070392E">
        <w:rPr>
          <w:rFonts w:ascii="Cambria" w:eastAsia="Times New Roman" w:hAnsi="Cambria" w:cs="Gautami"/>
          <w:b/>
          <w:lang w:val="sr-Cyrl-RS"/>
        </w:rPr>
        <w:t>22</w:t>
      </w:r>
      <w:r w:rsidRPr="0070392E">
        <w:rPr>
          <w:rFonts w:ascii="Cambria" w:eastAsia="Times New Roman" w:hAnsi="Cambria" w:cs="Gautami"/>
          <w:b/>
          <w:lang w:val="ru-RU"/>
        </w:rPr>
        <w:t>/2</w:t>
      </w:r>
      <w:r w:rsidRPr="0070392E">
        <w:rPr>
          <w:rFonts w:ascii="Cambria" w:eastAsia="Times New Roman" w:hAnsi="Cambria" w:cs="Gautami"/>
          <w:b/>
          <w:lang w:val="sr-Cyrl-RS"/>
        </w:rPr>
        <w:t>3</w:t>
      </w:r>
      <w:r w:rsidRPr="0070392E">
        <w:rPr>
          <w:rFonts w:ascii="Cambria" w:eastAsia="Times New Roman" w:hAnsi="Cambria" w:cs="Gautami"/>
          <w:b/>
          <w:lang w:val="ru-RU"/>
        </w:rPr>
        <w:t>.</w:t>
      </w:r>
      <w:r w:rsidRPr="0070392E">
        <w:rPr>
          <w:rFonts w:ascii="Cambria" w:eastAsia="Times New Roman" w:hAnsi="Cambria" w:cs="Gautami"/>
          <w:b/>
          <w:lang w:val="sr-Cyrl-RS"/>
        </w:rPr>
        <w:t>године</w:t>
      </w:r>
    </w:p>
    <w:p w14:paraId="3BAFFAAC" w14:textId="77777777" w:rsidR="004E0545" w:rsidRPr="0025507A" w:rsidRDefault="004E0545" w:rsidP="004E0545">
      <w:pPr>
        <w:spacing w:after="0" w:line="240" w:lineRule="auto"/>
        <w:jc w:val="center"/>
        <w:rPr>
          <w:rFonts w:ascii="Cambria" w:eastAsia="Times New Roman" w:hAnsi="Cambria" w:cs="Gautami"/>
          <w:b/>
          <w:sz w:val="20"/>
          <w:szCs w:val="20"/>
          <w:lang w:val="sr-Cyrl-RS"/>
        </w:rPr>
      </w:pPr>
    </w:p>
    <w:p w14:paraId="69306FC6" w14:textId="77777777" w:rsidR="004E0545" w:rsidRPr="0070392E" w:rsidRDefault="004E0545" w:rsidP="004E0545">
      <w:pPr>
        <w:spacing w:after="0" w:line="240" w:lineRule="auto"/>
        <w:ind w:firstLine="426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Рад стручних већа за области предмета биће усмерен на следеће области:</w:t>
      </w:r>
    </w:p>
    <w:p w14:paraId="023CF03A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осигурање и унапређивање квалитета в-о рада школе</w:t>
      </w:r>
    </w:p>
    <w:p w14:paraId="76D886C2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праћење оставаривања програма образовања и васпитања</w:t>
      </w:r>
    </w:p>
    <w:p w14:paraId="6BB6A854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</w:rPr>
      </w:pPr>
      <w:r w:rsidRPr="0070392E">
        <w:rPr>
          <w:rFonts w:ascii="Cambria" w:eastAsia="Times New Roman" w:hAnsi="Cambria" w:cs="Gautami"/>
          <w:lang w:val="sr-Cyrl-CS"/>
        </w:rPr>
        <w:t>оставаривање циљева и стандарда постигнућа</w:t>
      </w:r>
    </w:p>
    <w:p w14:paraId="596485FE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вредновање резултата рада наставника, васпитача и стручног сарадника</w:t>
      </w:r>
    </w:p>
    <w:p w14:paraId="00753546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праћење и утврђивање резултата рада деце, ученика и одраслих</w:t>
      </w:r>
    </w:p>
    <w:p w14:paraId="2B89634C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 xml:space="preserve">предузимање мере за јединствен и усклађен рад са ученицима </w:t>
      </w:r>
    </w:p>
    <w:p w14:paraId="50B31C2C" w14:textId="77777777" w:rsidR="004E0545" w:rsidRPr="0070392E" w:rsidRDefault="004E0545" w:rsidP="004E0545">
      <w:pPr>
        <w:widowControl w:val="0"/>
        <w:numPr>
          <w:ilvl w:val="0"/>
          <w:numId w:val="1"/>
        </w:numPr>
        <w:spacing w:after="0" w:line="240" w:lineRule="auto"/>
        <w:ind w:left="360" w:firstLine="540"/>
        <w:rPr>
          <w:rFonts w:ascii="Cambria" w:eastAsia="Times New Roman" w:hAnsi="Cambria" w:cs="Gautami"/>
          <w:lang w:val="ru-RU"/>
        </w:rPr>
      </w:pPr>
      <w:r w:rsidRPr="0070392E">
        <w:rPr>
          <w:rFonts w:ascii="Cambria" w:eastAsia="Times New Roman" w:hAnsi="Cambria" w:cs="Gautami"/>
          <w:lang w:val="sr-Cyrl-CS"/>
        </w:rPr>
        <w:t>решавање осталих стручних питања у образовно-васпитном раду.</w:t>
      </w:r>
    </w:p>
    <w:p w14:paraId="024CA6DB" w14:textId="77777777" w:rsidR="004E0545" w:rsidRPr="0070392E" w:rsidRDefault="004E0545" w:rsidP="004E0545">
      <w:pPr>
        <w:framePr w:w="10963" w:h="2071" w:hRule="exact" w:hSpace="141" w:wrap="around" w:vAnchor="text" w:hAnchor="margin" w:x="-432" w:y="7"/>
        <w:spacing w:after="0" w:line="240" w:lineRule="auto"/>
        <w:ind w:left="810"/>
        <w:rPr>
          <w:rFonts w:ascii="Book Antiqua" w:eastAsia="Times New Roman" w:hAnsi="Book Antiqua" w:cs="Gautami"/>
          <w:lang w:val="ru-RU"/>
        </w:rPr>
      </w:pPr>
      <w:r w:rsidRPr="0070392E">
        <w:rPr>
          <w:rFonts w:ascii="Book Antiqua" w:eastAsia="Times New Roman" w:hAnsi="Book Antiqua" w:cs="Gautami"/>
          <w:lang w:val="ru-RU"/>
        </w:rPr>
        <w:t>Чланови  већа:</w:t>
      </w:r>
    </w:p>
    <w:p w14:paraId="51A9D9B4" w14:textId="77777777" w:rsidR="004E0545" w:rsidRPr="0070392E" w:rsidRDefault="004E0545" w:rsidP="004E0545">
      <w:pPr>
        <w:framePr w:w="10963" w:h="2071" w:hRule="exact" w:hSpace="141" w:wrap="around" w:vAnchor="text" w:hAnchor="margin" w:x="-432" w:y="7"/>
        <w:spacing w:after="0" w:line="240" w:lineRule="auto"/>
        <w:ind w:left="810"/>
        <w:rPr>
          <w:rFonts w:ascii="Book Antiqua" w:eastAsia="Times New Roman" w:hAnsi="Book Antiqua" w:cs="Gautami"/>
          <w:lang w:val="ru-RU"/>
        </w:rPr>
      </w:pPr>
      <w:r w:rsidRPr="0070392E">
        <w:rPr>
          <w:rFonts w:ascii="Book Antiqua" w:eastAsia="Times New Roman" w:hAnsi="Book Antiqua" w:cs="Gautami"/>
          <w:lang w:val="ru-RU"/>
        </w:rPr>
        <w:t>Наставници историје: Марина Миљковић, Маја Јовић, Владимир Филиповић</w:t>
      </w:r>
    </w:p>
    <w:p w14:paraId="7C11A66E" w14:textId="77777777" w:rsidR="004E0545" w:rsidRPr="0070392E" w:rsidRDefault="004E0545" w:rsidP="004E0545">
      <w:pPr>
        <w:framePr w:w="10963" w:h="2071" w:hRule="exact" w:hSpace="141" w:wrap="around" w:vAnchor="text" w:hAnchor="margin" w:x="-432" w:y="7"/>
        <w:spacing w:after="0" w:line="240" w:lineRule="auto"/>
        <w:ind w:left="810"/>
        <w:rPr>
          <w:rFonts w:ascii="Book Antiqua" w:eastAsia="Times New Roman" w:hAnsi="Book Antiqua" w:cs="Gautami"/>
          <w:lang w:val="ru-RU"/>
        </w:rPr>
      </w:pPr>
      <w:r w:rsidRPr="0070392E">
        <w:rPr>
          <w:rFonts w:ascii="Book Antiqua" w:eastAsia="Times New Roman" w:hAnsi="Book Antiqua" w:cs="Gautami"/>
          <w:lang w:val="ru-RU"/>
        </w:rPr>
        <w:t>Наставници географије: Марија Милетић, Ивана Миловановић, Марина Манић</w:t>
      </w:r>
    </w:p>
    <w:p w14:paraId="4C2ACB36" w14:textId="77777777" w:rsidR="004E0545" w:rsidRPr="0070392E" w:rsidRDefault="004E0545" w:rsidP="004E0545">
      <w:pPr>
        <w:framePr w:w="10963" w:h="2071" w:hRule="exact" w:hSpace="141" w:wrap="around" w:vAnchor="text" w:hAnchor="margin" w:x="-432" w:y="7"/>
        <w:spacing w:after="0" w:line="240" w:lineRule="auto"/>
        <w:ind w:left="810"/>
        <w:rPr>
          <w:rFonts w:ascii="Book Antiqua" w:eastAsia="Times New Roman" w:hAnsi="Book Antiqua" w:cs="Gautami"/>
          <w:lang w:val="ru-RU"/>
        </w:rPr>
      </w:pPr>
      <w:r w:rsidRPr="0070392E">
        <w:rPr>
          <w:rFonts w:ascii="Book Antiqua" w:eastAsia="Times New Roman" w:hAnsi="Book Antiqua" w:cs="Gautami"/>
          <w:lang w:val="ru-RU"/>
        </w:rPr>
        <w:t>Наставници грађанског васпитања: Александра Арсић</w:t>
      </w:r>
      <w:r>
        <w:rPr>
          <w:rFonts w:ascii="Book Antiqua" w:eastAsia="Times New Roman" w:hAnsi="Book Antiqua" w:cs="Gautami"/>
          <w:lang w:val="ru-RU"/>
        </w:rPr>
        <w:t>, Весна Ристић, Миљана Глигоријевић, Тамара Милосављевић</w:t>
      </w:r>
    </w:p>
    <w:p w14:paraId="20C2BD32" w14:textId="77777777" w:rsidR="004E0545" w:rsidRPr="0070392E" w:rsidRDefault="004E0545" w:rsidP="004E0545">
      <w:pPr>
        <w:framePr w:w="10963" w:h="2071" w:hRule="exact" w:hSpace="141" w:wrap="around" w:vAnchor="text" w:hAnchor="margin" w:x="-432" w:y="7"/>
        <w:spacing w:after="0" w:line="240" w:lineRule="auto"/>
        <w:ind w:left="810"/>
        <w:rPr>
          <w:rFonts w:ascii="Book Antiqua" w:eastAsia="Times New Roman" w:hAnsi="Book Antiqua" w:cs="Gautami"/>
          <w:lang w:val="ru-RU"/>
        </w:rPr>
      </w:pPr>
      <w:r w:rsidRPr="0070392E">
        <w:rPr>
          <w:rFonts w:ascii="Book Antiqua" w:eastAsia="Times New Roman" w:hAnsi="Book Antiqua" w:cs="Gautami"/>
          <w:lang w:val="ru-RU"/>
        </w:rPr>
        <w:t>Наставници верске наставе: Биљана Стаменковић, Јелена Јовановић</w:t>
      </w:r>
    </w:p>
    <w:p w14:paraId="69E0F430" w14:textId="77777777" w:rsidR="004E0545" w:rsidRPr="0025507A" w:rsidRDefault="004E0545" w:rsidP="004E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7604CB26" w14:textId="77777777" w:rsidR="004E0545" w:rsidRDefault="004E0545" w:rsidP="004E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2251"/>
        <w:gridCol w:w="1465"/>
        <w:gridCol w:w="1637"/>
        <w:gridCol w:w="855"/>
        <w:gridCol w:w="755"/>
        <w:gridCol w:w="1279"/>
      </w:tblGrid>
      <w:tr w:rsidR="004E0545" w:rsidRPr="00C84CE5" w14:paraId="5C347618" w14:textId="77777777" w:rsidTr="001C41DA">
        <w:trPr>
          <w:trHeight w:val="514"/>
        </w:trPr>
        <w:tc>
          <w:tcPr>
            <w:tcW w:w="10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2585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Hlk145261617"/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Назив: План,садржај и активности актива Друштвених наука за шк. 2023./24.год.</w:t>
            </w:r>
          </w:p>
        </w:tc>
      </w:tr>
      <w:tr w:rsidR="004E0545" w:rsidRPr="00C84CE5" w14:paraId="74DE3755" w14:textId="77777777" w:rsidTr="001C41DA">
        <w:trPr>
          <w:trHeight w:val="311"/>
        </w:trPr>
        <w:tc>
          <w:tcPr>
            <w:tcW w:w="8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6B28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План – садржаји и активности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C1B7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Вредновање и праћење</w:t>
            </w:r>
          </w:p>
        </w:tc>
      </w:tr>
      <w:tr w:rsidR="004E0545" w:rsidRPr="00C84CE5" w14:paraId="5B967043" w14:textId="77777777" w:rsidTr="001C41DA">
        <w:trPr>
          <w:trHeight w:val="29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DBE61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Време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D4484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Тема/</w:t>
            </w:r>
          </w:p>
          <w:p w14:paraId="00BA350D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Садржај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1F6F0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060B" w14:textId="77777777" w:rsidR="004E0545" w:rsidRPr="00C84CE5" w:rsidRDefault="004E0545" w:rsidP="001C41D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Индикатори/</w:t>
            </w:r>
          </w:p>
          <w:p w14:paraId="05E3A376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показатељи промена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8754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45BE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Време</w:t>
            </w:r>
          </w:p>
        </w:tc>
      </w:tr>
      <w:tr w:rsidR="004E0545" w:rsidRPr="00C84CE5" w14:paraId="0C4D706C" w14:textId="77777777" w:rsidTr="001C41DA">
        <w:trPr>
          <w:trHeight w:val="29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DA19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40D033B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1E56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24C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614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B3D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3C6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28B643EF" w14:textId="77777777" w:rsidTr="001C41DA">
        <w:trPr>
          <w:trHeight w:val="29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8A2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708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Формирање тима и усвајање плана рада за шк. 2023./24.год.</w:t>
            </w:r>
          </w:p>
          <w:p w14:paraId="1854F43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стручног већа за Друштвене 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920B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1673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1A42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3AA6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август-</w:t>
            </w:r>
          </w:p>
          <w:p w14:paraId="147D5F1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3ED1D81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F95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септембар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96C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F73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12D4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186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A4F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4CD4151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0ED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563CCE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Усклађивање плана и програма шк. 2023./24.год.</w:t>
            </w:r>
          </w:p>
          <w:p w14:paraId="326782B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0EF5E2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FBB08E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подела задужења међу члановима актива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B0D5B5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035B57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6B95679F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8D55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5D2BDE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Радне листе и задужења </w:t>
            </w:r>
          </w:p>
          <w:p w14:paraId="0B68C5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70A81D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EE4935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подела задужења међу члановима актива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7B6CF1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0F289B" w14:textId="77777777" w:rsidR="004E0545" w:rsidRPr="00C84CE5" w:rsidRDefault="004E0545" w:rsidP="001C41DA">
            <w:pPr>
              <w:spacing w:before="140" w:after="14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3FDF7656" w14:textId="77777777" w:rsidTr="001C41DA">
        <w:trPr>
          <w:trHeight w:val="1394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52A2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1E3F6F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угледних часова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743A13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E4BFF3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A486F8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Владимир Филиповић-члан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DAD30E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4DC01550" w14:textId="77777777" w:rsidTr="001C41DA">
        <w:trPr>
          <w:trHeight w:val="182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883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34E6E3" w14:textId="77777777" w:rsidR="004E0545" w:rsidRPr="00C84CE5" w:rsidRDefault="004E0545" w:rsidP="001C41DA">
            <w:pPr>
              <w:spacing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контролних вежби за историју и географију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8A9511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8577BA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4F1083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Марија Милетић -члан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392151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58086A18" w14:textId="77777777" w:rsidTr="001C41DA">
        <w:trPr>
          <w:trHeight w:val="182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85B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5B92CC" w14:textId="77777777" w:rsidR="004E0545" w:rsidRPr="00C84CE5" w:rsidRDefault="004E0545" w:rsidP="001C41DA">
            <w:pPr>
              <w:spacing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тематске недеље ,, Богатство различитости’’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1B5820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10B06B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планова, сарадња са осталим предметимним наставницима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4CEF2F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80B0B9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5E3C85C7" w14:textId="77777777" w:rsidTr="001C41DA">
        <w:trPr>
          <w:trHeight w:val="145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001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9F8FB4" w14:textId="77777777" w:rsidR="004E0545" w:rsidRPr="00C84CE5" w:rsidRDefault="004E0545" w:rsidP="001C41DA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Иницијално тестирање од 5. до 8. разреда из историје и географије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58D74F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448F99E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9D0F6C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Ивана Миловановић  -члан тима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6560BA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7F27A89C" w14:textId="77777777" w:rsidTr="001C41DA">
        <w:trPr>
          <w:trHeight w:val="21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04B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F225F6" w14:textId="77777777" w:rsidR="004E0545" w:rsidRPr="00C84CE5" w:rsidRDefault="004E0545" w:rsidP="001C41DA">
            <w:pPr>
              <w:spacing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ИОП планова и материјала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A72D88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8A61BE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планова, сарадња са стручном службом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D49DB9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4B3C20A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09BD0322" w14:textId="77777777" w:rsidTr="001C41DA">
        <w:trPr>
          <w:trHeight w:val="211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649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5291" w14:textId="77777777" w:rsidR="004E0545" w:rsidRPr="00C84CE5" w:rsidRDefault="004E0545" w:rsidP="001C41DA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Усаглашавање критеријума оцењивања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70BA" w14:textId="77777777" w:rsidR="004E0545" w:rsidRPr="00C84CE5" w:rsidRDefault="004E0545" w:rsidP="001C41DA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94034" w14:textId="77777777" w:rsidR="004E0545" w:rsidRPr="00C84CE5" w:rsidRDefault="004E0545" w:rsidP="001C41DA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B9F3" w14:textId="77777777" w:rsidR="004E0545" w:rsidRPr="00C84CE5" w:rsidRDefault="004E0545" w:rsidP="001C41DA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5573" w14:textId="77777777" w:rsidR="004E0545" w:rsidRPr="00C84CE5" w:rsidRDefault="004E0545" w:rsidP="001C41DA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377C5EDA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E77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5E8A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стручног усавршавања унутар установе и ван ње у шк. 2023./24.год.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8BCE8B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07FB650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стручном службом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8209BC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BC2FA2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</w:tc>
      </w:tr>
      <w:tr w:rsidR="004E0545" w:rsidRPr="00C84CE5" w14:paraId="226816F5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948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2F0B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Призивање Св. Духа за почетак школске године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64BE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lang w:val="sr-Cyrl-RS"/>
              </w:rPr>
              <w:t>ци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верске наставе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9DF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црквом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2D5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 xml:space="preserve">Јелена Јовановић и </w:t>
            </w:r>
            <w:r w:rsidRPr="00C84CE5">
              <w:rPr>
                <w:rFonts w:ascii="Book Antiqua" w:eastAsia="Times New Roman" w:hAnsi="Book Antiqua" w:cs="Times New Roman"/>
                <w:color w:val="FF0000"/>
              </w:rPr>
              <w:t>Александар Миленковић</w:t>
            </w:r>
            <w:r w:rsidRPr="00C84CE5">
              <w:rPr>
                <w:rFonts w:ascii="Cambria" w:eastAsia="Times New Roman" w:hAnsi="Cambria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806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септембар</w:t>
            </w:r>
          </w:p>
          <w:p w14:paraId="4AEDDDF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6982A70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5758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31D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ученичким парламентом наше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5D6D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грађанског васпитања 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7E14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записник, 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7A5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37CA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током целе школске године</w:t>
            </w:r>
          </w:p>
        </w:tc>
      </w:tr>
      <w:tr w:rsidR="004E0545" w:rsidRPr="00C84CE5" w14:paraId="3F42DB88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A70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CE4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Сарадња са невладином непрофитном орг. Вега, удружењем грађана за демократију и грађанско образовање  ,,Грађанске иницијативе’’, </w:t>
            </w:r>
            <w:r w:rsidRPr="00C84CE5">
              <w:rPr>
                <w:rFonts w:ascii="Cambria" w:eastAsia="Times New Roman" w:hAnsi="Cambria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shd w:val="clear" w:color="auto" w:fill="FFFFFF"/>
              </w:rPr>
              <w:t>Federation of UNESCO clubs of Serbia и учешће у пројектима.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FF0B" w14:textId="77777777" w:rsidR="004E0545" w:rsidRPr="00C84CE5" w:rsidRDefault="004E0545" w:rsidP="001C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грађанског васпитања 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1F18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записник, 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D28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C73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током целе школске године</w:t>
            </w:r>
          </w:p>
        </w:tc>
      </w:tr>
      <w:tr w:rsidR="004E0545" w:rsidRPr="00C84CE5" w14:paraId="5050E1E4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B39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38B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другим школама у Европи и свету и учешће у пројектима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FF05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грађанског васпитања 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E09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записник, 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2C1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C63E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током целе школске године</w:t>
            </w:r>
          </w:p>
        </w:tc>
      </w:tr>
      <w:tr w:rsidR="004E0545" w:rsidRPr="00C84CE5" w14:paraId="49AE39E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6CD4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1AC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Реализација Еразмус пројекта ,, Хајде да чујемо глас екологије у школи’’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F83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пројекта, наставник географије Марина Манић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2B5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записници, активности, 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69E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пројекта, наставник географије Марина Манић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B56C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током целе школске године</w:t>
            </w:r>
          </w:p>
        </w:tc>
      </w:tr>
      <w:tr w:rsidR="004E0545" w:rsidRPr="00C84CE5" w14:paraId="250E04D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888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октобар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FBA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3AD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EF0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AE1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639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496BFFDE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E76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8F8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сећања на српске жртве у Другом светском рату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21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FFC4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ECD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4332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21.октобар</w:t>
            </w:r>
          </w:p>
        </w:tc>
      </w:tr>
      <w:tr w:rsidR="004E0545" w:rsidRPr="00C84CE5" w14:paraId="743742EA" w14:textId="77777777" w:rsidTr="001C41DA">
        <w:trPr>
          <w:trHeight w:val="257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BC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99732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shd w:val="clear" w:color="auto" w:fill="FFFFFF"/>
              </w:rPr>
              <w:t>Праћење напредовања и оцењивање ученика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2CCA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BCE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приказ анализе и примера добре праксе, вођење педагошке документације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8CC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4002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26C7C6DB" w14:textId="77777777" w:rsidTr="001C41DA">
        <w:trPr>
          <w:trHeight w:val="257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0E4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A3C2F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shd w:val="clear" w:color="auto" w:fill="FFFFFF"/>
              </w:rPr>
              <w:t>Стручно усавршавање у установи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2DC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57BF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приказ анализе и примера добре праксе, вођење педагошке документације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ADE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9B52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52464074" w14:textId="77777777" w:rsidTr="001C41DA">
        <w:trPr>
          <w:trHeight w:val="112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74A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D2F1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shd w:val="clear" w:color="auto" w:fill="FFFFFF"/>
              </w:rPr>
              <w:t>Анализа иницијалног тестирања </w:t>
            </w:r>
          </w:p>
          <w:p w14:paraId="37249D89" w14:textId="77777777" w:rsidR="004E0545" w:rsidRPr="00C84CE5" w:rsidRDefault="004E0545" w:rsidP="001C41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673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15A2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приказ анализе и примера добре праксе, вођење педагошке документације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D04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178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2B3A58AD" w14:textId="77777777" w:rsidTr="001C41DA">
        <w:trPr>
          <w:trHeight w:val="250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74A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3E75FF" w14:textId="77777777" w:rsidR="004E0545" w:rsidRPr="00C84CE5" w:rsidRDefault="004E0545" w:rsidP="001C41DA">
            <w:pPr>
              <w:spacing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тематске недеље ,, Моја школа је мој други дом-правила понашања’’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4176F4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7D34C6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планова, сарадња са осталим предметимним наставницима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5E6A5F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237B34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16BE0CEA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B61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1DA67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истраживачком станицом Јелашница- излет по плану истраживачке станице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8A3B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одељењске старешине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4D9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фотографије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676D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9FFF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октобар, новембар или мај</w:t>
            </w:r>
          </w:p>
        </w:tc>
      </w:tr>
      <w:tr w:rsidR="004E0545" w:rsidRPr="00C84CE5" w14:paraId="0ADBD43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2207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06B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Дечија 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9A3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грађанског васпитања и веронауке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CBE0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активности у оквиру извештаја у школи и слике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B7E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грађанског васпитања и веронауке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17E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1. недеља октобра</w:t>
            </w:r>
          </w:p>
        </w:tc>
      </w:tr>
      <w:tr w:rsidR="004E0545" w:rsidRPr="00C84CE5" w14:paraId="4F15B98A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857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222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 припремне наставе за ученике 8.разреда.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A89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E949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додатни часови у распореду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B96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одељењскке старешине 8.разреда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708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током целе школске године</w:t>
            </w:r>
          </w:p>
        </w:tc>
      </w:tr>
      <w:tr w:rsidR="004E0545" w:rsidRPr="00C84CE5" w14:paraId="2B735137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B13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A397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Прослава храмовне славе Св. Петка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48D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410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сарадња са црквoм,</w:t>
            </w:r>
          </w:p>
          <w:p w14:paraId="64E1DE4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019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B107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27. октобар</w:t>
            </w:r>
          </w:p>
        </w:tc>
      </w:tr>
      <w:tr w:rsidR="004E0545" w:rsidRPr="00C84CE5" w14:paraId="7CAAF13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F765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76E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 “Свет је створен за тебе, чувај га”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0AD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839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припрема, евиденција у е- дневнику и FB страници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563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AEE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0650921F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3C8C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979F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канцеларији за младе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E6A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733F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фотографије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21D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Весна Ристић</w:t>
            </w:r>
          </w:p>
          <w:p w14:paraId="25AAD9F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Александра Арсић</w:t>
            </w:r>
          </w:p>
          <w:p w14:paraId="2677C0E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Тамара Милосављевић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1DC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4478D9EA" w14:textId="77777777" w:rsidTr="001C41DA">
        <w:trPr>
          <w:trHeight w:val="217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6A8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BDB0E1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184B">
              <w:rPr>
                <w:rFonts w:ascii="Cambria" w:hAnsi="Cambria"/>
                <w:color w:val="7030A0"/>
                <w:sz w:val="24"/>
                <w:szCs w:val="24"/>
                <w:lang w:val="sr-Cyrl-RS"/>
              </w:rPr>
              <w:t>Час</w:t>
            </w:r>
            <w:r>
              <w:rPr>
                <w:rFonts w:ascii="Cambria" w:hAnsi="Cambria"/>
                <w:color w:val="7030A0"/>
                <w:sz w:val="24"/>
                <w:szCs w:val="24"/>
                <w:lang w:val="sr-Cyrl-RS"/>
              </w:rPr>
              <w:t>ови</w:t>
            </w:r>
            <w:r w:rsidRPr="0079184B">
              <w:rPr>
                <w:rFonts w:ascii="Cambria" w:hAnsi="Cambria"/>
                <w:color w:val="7030A0"/>
                <w:sz w:val="24"/>
                <w:szCs w:val="24"/>
                <w:lang w:val="sr-Cyrl-RS"/>
              </w:rPr>
              <w:t xml:space="preserve"> у 4. разреду</w:t>
            </w:r>
            <w:r>
              <w:rPr>
                <w:rFonts w:ascii="Cambria" w:hAnsi="Cambria"/>
                <w:color w:val="7030A0"/>
                <w:sz w:val="24"/>
                <w:szCs w:val="24"/>
                <w:lang w:val="sr-Cyrl-RS"/>
              </w:rPr>
              <w:t xml:space="preserve"> ,,Реке и сливови'', ,, Природни ресурси и њихова употреба'', презентовање предмета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37A0E5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наставници географије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246662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Евиденција у Есдневнику учитеља, слике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787460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Наставници географије и учитељи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1558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0E74CC5" w14:textId="77777777" w:rsidR="004E0545" w:rsidRPr="00C84CE5" w:rsidRDefault="004E0545" w:rsidP="001C41DA">
            <w:pPr>
              <w:spacing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октобар- новембар</w:t>
            </w:r>
          </w:p>
        </w:tc>
      </w:tr>
      <w:tr w:rsidR="004E0545" w:rsidRPr="00C84CE5" w14:paraId="78FE2A3E" w14:textId="77777777" w:rsidTr="001C41DA">
        <w:trPr>
          <w:trHeight w:val="15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B04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12DFDD" w14:textId="77777777" w:rsidR="004E0545" w:rsidRPr="00C84CE5" w:rsidRDefault="004E0545" w:rsidP="001C41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  Угледни час</w:t>
            </w:r>
          </w:p>
          <w:p w14:paraId="07232649" w14:textId="77777777" w:rsidR="004E0545" w:rsidRPr="00C84CE5" w:rsidRDefault="004E0545" w:rsidP="001C41DA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„Стварање Југословенске државе“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8081E1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Владимир Филиповић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0379E4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6801E9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чланови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1E189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5A1531B" w14:textId="77777777" w:rsidR="004E0545" w:rsidRPr="00C84CE5" w:rsidRDefault="004E0545" w:rsidP="001C41DA">
            <w:pPr>
              <w:spacing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</w:tc>
      </w:tr>
      <w:tr w:rsidR="004E0545" w:rsidRPr="00C84CE5" w14:paraId="1D8AEE7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7AE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новембар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6C1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CAC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624D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1F0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58B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1EF5C016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A6B5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415C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примирја у Првом светском рату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8B2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  <w:p w14:paraId="4E973E2A" w14:textId="77777777" w:rsidR="004E0545" w:rsidRPr="00C84CE5" w:rsidRDefault="004E0545" w:rsidP="001C41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AE8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CE9C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  <w:p w14:paraId="00F25F7A" w14:textId="77777777" w:rsidR="004E0545" w:rsidRPr="00C84CE5" w:rsidRDefault="004E0545" w:rsidP="001C41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846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11. новембар</w:t>
            </w:r>
          </w:p>
        </w:tc>
      </w:tr>
      <w:tr w:rsidR="004E0545" w:rsidRPr="00C84CE5" w14:paraId="3B6F4D8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C87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520B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Усаглашавање критеријума оцењивања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1CF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2514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договор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DBF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B3D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</w:tc>
      </w:tr>
      <w:tr w:rsidR="004E0545" w:rsidRPr="00C84CE5" w14:paraId="51B192E4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CF90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26A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  <w:shd w:val="clear" w:color="auto" w:fill="FFFFFF"/>
              </w:rPr>
              <w:t xml:space="preserve">Анализа и верификација успеха на крају првог тромесечја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шк. 2023./24.год.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8EB5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одељењске старешине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73F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приликом извештавања на 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C5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C7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</w:tc>
      </w:tr>
      <w:tr w:rsidR="004E0545" w:rsidRPr="00C84CE5" w14:paraId="25B3C80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271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B19DA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Семинари- стручно усавршавање ван установе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287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3F0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уверења, приказ наученог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6579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Дијана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B50C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октобар</w:t>
            </w:r>
          </w:p>
          <w:p w14:paraId="7418194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  <w:p w14:paraId="5B8F5B7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36889CE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B2E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B21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Организација, одабир и припрема ученика за такмичења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282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D1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креирање група ученика за такмичење у дневнику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824C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D6B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</w:tc>
      </w:tr>
      <w:tr w:rsidR="004E0545" w:rsidRPr="00C84CE5" w14:paraId="101EDD51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7082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00A4A5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тематске недеље ,, Кад се многе руке сложе’’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B93E09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8DAEEA" w14:textId="77777777" w:rsidR="004E0545" w:rsidRPr="00C84CE5" w:rsidRDefault="004E0545" w:rsidP="001C41DA">
            <w:pPr>
              <w:spacing w:before="380"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планова, припрема, сарадња са осталим предметимним наставницима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7C4A6F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404EE0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</w:tc>
      </w:tr>
      <w:tr w:rsidR="004E0545" w:rsidRPr="00C84CE5" w14:paraId="265C7F6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D1C4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B8C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</w:t>
            </w:r>
          </w:p>
          <w:p w14:paraId="336549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,,Реке Србије’’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497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Марија Милетић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BC97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наставника и стручне службе, евиденција у Ес дневнику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C00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1E9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новембар</w:t>
            </w:r>
          </w:p>
        </w:tc>
      </w:tr>
      <w:tr w:rsidR="004E0545" w:rsidRPr="00C84CE5" w14:paraId="661838C1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E95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90C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Међународни дан толеранције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71A8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 и 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C7B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паноа, извештавање, слике на сајту школе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B87B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ученички парламент са члановима актива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1F3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16. новембар</w:t>
            </w:r>
          </w:p>
        </w:tc>
      </w:tr>
      <w:tr w:rsidR="004E0545" w:rsidRPr="00C84CE5" w14:paraId="6386B5C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3CE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Децембар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15E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0A4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BD51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625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B02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35FE4B07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7B02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E092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 школских такмичења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265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1CDE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извештаји са актива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5CD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D36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088CCFD7" w14:textId="77777777" w:rsidTr="001C41DA">
        <w:trPr>
          <w:trHeight w:val="302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0F3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01188F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Планирање тематске недеље ,, Упознајмо свет кроз игру, културу, књижевност, историју, гастрономију и др.’’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17D156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C68A3D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израда планова, сарадња са осталим предметимним наставницима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B21043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26CCD5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14CA38E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110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C33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похађања семинара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B2A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287C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сертифкати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F38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62E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26428341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6476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A8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Новогодишње активности око уређења школе и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припремања продајне изложбе</w:t>
            </w:r>
          </w:p>
          <w:p w14:paraId="563779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,,Новогодишњи базар’’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2E5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 xml:space="preserve">наставници грађанског васпитања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и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421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уређење школског простора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F8F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наставници грађанског васпитања и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494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децембар</w:t>
            </w:r>
          </w:p>
        </w:tc>
      </w:tr>
      <w:tr w:rsidR="004E0545" w:rsidRPr="00C84CE5" w14:paraId="47D41C0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2E6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A09F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Божић у нашој школи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401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 у сарадњи са учитељима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73A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приредба,</w:t>
            </w:r>
          </w:p>
          <w:p w14:paraId="245C100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уређење школског простора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E37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7116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414E28E1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2F5A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F6B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,,Врбице’’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854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DA50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ђака цркви у Паси Пољани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FDC8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наставник верске наставе </w:t>
            </w:r>
            <w:r w:rsidRPr="00C84CE5">
              <w:rPr>
                <w:rFonts w:ascii="Book Antiqua" w:eastAsia="Times New Roman" w:hAnsi="Book Antiqua" w:cs="Times New Roman"/>
                <w:color w:val="FF0000"/>
              </w:rPr>
              <w:t>Александар Миленковић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BCD4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24.12.2023.</w:t>
            </w:r>
          </w:p>
        </w:tc>
      </w:tr>
      <w:tr w:rsidR="004E0545" w:rsidRPr="00C84CE5" w14:paraId="37053F18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319A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BF44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 - Идентитет. Наше сличности и разлике у 5.р.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500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грађанског васпитања Александра Арсић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8B9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припрема, евиденција у е- дневнику и FB страници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0DFDC9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већа и 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E63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децембар</w:t>
            </w:r>
          </w:p>
        </w:tc>
      </w:tr>
      <w:tr w:rsidR="004E0545" w:rsidRPr="00C84CE5" w14:paraId="2CEBD04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24C4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јануар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4B0A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A02B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6C65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3F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A2FE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2FC40796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1680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2F5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и верификација успеха ученика на крају првог  полугођа шк. 2023./24.год.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1B8B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AFA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извештаји за 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A607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3F4D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јануар</w:t>
            </w:r>
          </w:p>
        </w:tc>
      </w:tr>
      <w:tr w:rsidR="004E0545" w:rsidRPr="00C84CE5" w14:paraId="067585C4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E38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8A4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Прослава</w:t>
            </w:r>
          </w:p>
          <w:p w14:paraId="46F2D17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школске славе</w:t>
            </w:r>
          </w:p>
          <w:p w14:paraId="6C5B8B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“Свети Сава”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F2C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8C58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увид у реализоване активности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D01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F7F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јануар</w:t>
            </w:r>
          </w:p>
        </w:tc>
      </w:tr>
      <w:tr w:rsidR="004E0545" w:rsidRPr="00C84CE5" w14:paraId="3E4C33D5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6B2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4EF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 школских такмичења из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EA3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5724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такмичења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DD2A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предметни наставници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27B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јануар</w:t>
            </w:r>
          </w:p>
        </w:tc>
      </w:tr>
      <w:tr w:rsidR="004E0545" w:rsidRPr="00C84CE5" w14:paraId="340E5396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58B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фебруар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1DC6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D09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BCA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8F0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4A3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2BCF1D67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9640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45C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државности ,,Сретење’’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7F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9D3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презентације ученика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8E6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Маја Јовић- члан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326A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15.и 16. фебруар</w:t>
            </w:r>
          </w:p>
        </w:tc>
      </w:tr>
      <w:tr w:rsidR="004E0545" w:rsidRPr="00C84CE5" w14:paraId="3F5E524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7C3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B92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Учешће на општинским такмичењима из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E03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2EF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такмичења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9C8E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наставници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978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фебруар</w:t>
            </w:r>
          </w:p>
        </w:tc>
      </w:tr>
      <w:tr w:rsidR="004E0545" w:rsidRPr="00C84CE5" w14:paraId="492EC57A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B8F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2D9C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са општинских такмичења и припрема за окружно </w:t>
            </w:r>
          </w:p>
          <w:p w14:paraId="3018D5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9AFC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9094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такмичења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0A0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наставници предмета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D12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фебруар</w:t>
            </w:r>
          </w:p>
        </w:tc>
      </w:tr>
      <w:tr w:rsidR="004E0545" w:rsidRPr="00C84CE5" w14:paraId="04A52D05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A52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75C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 “Света тајна крштења”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238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2D7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припрема,</w:t>
            </w:r>
          </w:p>
          <w:p w14:paraId="2498C02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евиденција у Е-дневнику</w:t>
            </w:r>
          </w:p>
          <w:p w14:paraId="13110E76" w14:textId="77777777" w:rsidR="004E0545" w:rsidRPr="00C84CE5" w:rsidRDefault="004E0545" w:rsidP="001C41D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7A5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362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Фебруар</w:t>
            </w:r>
          </w:p>
        </w:tc>
      </w:tr>
      <w:tr w:rsidR="004E0545" w:rsidRPr="00C84CE5" w14:paraId="2497E87C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CAC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AD8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0CF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28D0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718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F05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32CE9FF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921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93A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,,Дан вода’’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7A3D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325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презентације ученика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4AB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Ивана Миловановић- члан актив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F64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22. март</w:t>
            </w:r>
          </w:p>
        </w:tc>
      </w:tr>
      <w:tr w:rsidR="004E0545" w:rsidRPr="00C84CE5" w14:paraId="0307F24E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D4B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E529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Ускршње радости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E90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наставници верске наставе у сарадњи са учитељима и наставницима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F6B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уређење школског простора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00D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Јовановић, Александар Миленковић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AFB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март</w:t>
            </w:r>
          </w:p>
        </w:tc>
      </w:tr>
      <w:tr w:rsidR="004E0545" w:rsidRPr="00C84CE5" w14:paraId="7C1482EC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4B7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DA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Пробна мала матура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79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02A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пробни тестови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6D8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D2C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март</w:t>
            </w:r>
          </w:p>
        </w:tc>
      </w:tr>
      <w:tr w:rsidR="004E0545" w:rsidRPr="00C84CE5" w14:paraId="3D78862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8C0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април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986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43B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8E30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25F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501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52135F0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4D5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9188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сећања на жртве Холокауста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E054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  <w:p w14:paraId="7ABD244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6579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2FE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</w:t>
            </w:r>
          </w:p>
          <w:p w14:paraId="416A321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C55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22. април</w:t>
            </w:r>
          </w:p>
        </w:tc>
      </w:tr>
      <w:tr w:rsidR="004E0545" w:rsidRPr="00C84CE5" w14:paraId="4B1AD6FE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162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893C0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и верификација успеха ученика на крају трећег класификационог периода шк. 2023./24.год.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7CB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94E1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извештаји за 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C69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2AF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54362046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B91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8B4D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Учешће на окружним такмичењима из историје и географије</w:t>
            </w:r>
          </w:p>
          <w:p w14:paraId="1D6ED9D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4A3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322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такмичења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379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предметни наставници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663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5085195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048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ACD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са окружних такмичења и припрема за републичко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D9B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6BD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такмичења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D95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предметни наставници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CE5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1E4AF0F5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9507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610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резултата са пробне мале матуре за предмете историја и географија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698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BF3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пробних тестова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FD87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предметни наставници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BA6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53CA49B5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B90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FD9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планете Земље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69D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2AB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радови ученика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3FA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Марија Милетић- члан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670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22. април</w:t>
            </w:r>
          </w:p>
        </w:tc>
      </w:tr>
      <w:tr w:rsidR="004E0545" w:rsidRPr="00C84CE5" w14:paraId="71AAD07F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956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379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</w:t>
            </w:r>
          </w:p>
          <w:p w14:paraId="267DE8F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 ,,Сајам туризма, саобраћаја и трговине’’.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FB23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Марина Манић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90F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наставника и стручне службе, евиденција у Ес дневнику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3B4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140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0F7AF20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D848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335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</w:t>
            </w:r>
          </w:p>
          <w:p w14:paraId="164810E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 ,,Олимпијске игре’’.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E1A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Маја Јовић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E58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наставника и стручне службе, евиденција у Ес дневнику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B99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0B2D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</w:t>
            </w:r>
          </w:p>
        </w:tc>
      </w:tr>
      <w:tr w:rsidR="004E0545" w:rsidRPr="00C84CE5" w14:paraId="1B50E1F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AD6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677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Одлазак у храм</w:t>
            </w:r>
          </w:p>
          <w:p w14:paraId="4E615E7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Крстопоклона недеља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3A0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90C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сарадња са црквом, слике на сајту школе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523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416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7. април</w:t>
            </w:r>
          </w:p>
        </w:tc>
      </w:tr>
      <w:tr w:rsidR="004E0545" w:rsidRPr="00C84CE5" w14:paraId="31C7334E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8B1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776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Одлазак у храм поводом Лазареве суботе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6A3F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B90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приредба за ученике у цркви, слике на сајту школе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07AF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2B4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27. април</w:t>
            </w:r>
          </w:p>
        </w:tc>
      </w:tr>
      <w:tr w:rsidR="004E0545" w:rsidRPr="00C84CE5" w14:paraId="5657EEA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175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726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Међународни дан књиге - посета дечијој библиотеци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2D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6A1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слике на сајту школе и на фејсбук страници школе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6BB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Весна Ристић</w:t>
            </w:r>
          </w:p>
          <w:p w14:paraId="35C855F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Александра Арсић</w:t>
            </w:r>
          </w:p>
          <w:p w14:paraId="6197D24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Тамара Милосављевић</w:t>
            </w:r>
          </w:p>
          <w:p w14:paraId="186BDCC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2252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23. април</w:t>
            </w:r>
          </w:p>
        </w:tc>
      </w:tr>
      <w:tr w:rsidR="004E0545" w:rsidRPr="00C84CE5" w14:paraId="012B815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8FC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1B61DF" w14:textId="77777777" w:rsidR="004E0545" w:rsidRPr="00C84CE5" w:rsidRDefault="004E0545" w:rsidP="001C41DA">
            <w:pPr>
              <w:spacing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84CE5">
              <w:rPr>
                <w:rFonts w:ascii="Cambria" w:eastAsia="Times New Roman" w:hAnsi="Cambria" w:cs="Times New Roman"/>
                <w:color w:val="7030A0"/>
                <w:sz w:val="24"/>
                <w:szCs w:val="24"/>
              </w:rPr>
              <w:t>Презентовање предмета историја ученицима 4.разреда</w:t>
            </w:r>
            <w:r w:rsidRPr="00C84CE5"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sr-Cyrl-RS"/>
              </w:rPr>
              <w:t xml:space="preserve"> ,,Како је настала прва српска држава'', </w:t>
            </w:r>
            <w:r w:rsidRPr="00C84CE5"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sr-Cyrl-RS"/>
              </w:rPr>
              <w:lastRenderedPageBreak/>
              <w:t>''Настанак Републике Србије''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2867CE8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lastRenderedPageBreak/>
              <w:t>наставници историје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72A268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Евиденција у Есдневнику учитеља, слике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CD2642" w14:textId="77777777" w:rsidR="004E0545" w:rsidRPr="00C84CE5" w:rsidRDefault="004E0545" w:rsidP="001C41DA">
            <w:pPr>
              <w:spacing w:before="380" w:after="380" w:line="240" w:lineRule="auto"/>
              <w:ind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учитељи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416779" w14:textId="77777777" w:rsidR="004E0545" w:rsidRPr="00C84CE5" w:rsidRDefault="004E0545" w:rsidP="001C41DA">
            <w:pPr>
              <w:spacing w:before="380" w:after="380" w:line="240" w:lineRule="auto"/>
              <w:ind w:left="140" w:right="1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април-мај</w:t>
            </w:r>
          </w:p>
        </w:tc>
      </w:tr>
      <w:tr w:rsidR="004E0545" w:rsidRPr="00C84CE5" w14:paraId="30084E2D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D041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22C3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,,Врбице’’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FAC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01C3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ђака цркви у Паси Пољани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7DF2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наставник верске наставе </w:t>
            </w:r>
            <w:r w:rsidRPr="00C84CE5">
              <w:rPr>
                <w:rFonts w:ascii="Book Antiqua" w:eastAsia="Times New Roman" w:hAnsi="Book Antiqua" w:cs="Times New Roman"/>
                <w:color w:val="FF0000"/>
              </w:rPr>
              <w:t>Александар Миленковић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874D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27.04.2023.</w:t>
            </w:r>
          </w:p>
        </w:tc>
      </w:tr>
      <w:tr w:rsidR="004E0545" w:rsidRPr="00C84CE5" w14:paraId="5835547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F2E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мај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90F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00FA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1F4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142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2EB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6E8DC8BA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C92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A82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</w:t>
            </w:r>
          </w:p>
          <w:p w14:paraId="3033730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,,Становништво Европе’’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D11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</w:rPr>
              <w:t>Ивана Миловановић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567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евиденицја у Е-дневнику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3F24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1A7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</w:t>
            </w:r>
          </w:p>
        </w:tc>
      </w:tr>
      <w:tr w:rsidR="004E0545" w:rsidRPr="00C84CE5" w14:paraId="3848BA57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79A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20F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археолошком налазишту “Медијана”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71C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наставници 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163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BF84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наставници 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A42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</w:t>
            </w:r>
          </w:p>
        </w:tc>
      </w:tr>
      <w:tr w:rsidR="004E0545" w:rsidRPr="00C84CE5" w14:paraId="0F4794BB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7D7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FA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Угледни час</w:t>
            </w:r>
          </w:p>
          <w:p w14:paraId="764B2FA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 ,,Србија на путу ка независности 1868-78 , Берлински конгрес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11C8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Марина Миљковић</w:t>
            </w:r>
          </w:p>
          <w:p w14:paraId="3760135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3E6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евиденицја у Е-дневнику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DAC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694C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</w:t>
            </w:r>
          </w:p>
        </w:tc>
      </w:tr>
      <w:tr w:rsidR="004E0545" w:rsidRPr="00C84CE5" w14:paraId="546E9F1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1810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EF09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Пробна тестови за малу матуру на нивоу наше школе за историју и географију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1641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C06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пробни тестови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9522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0B6B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</w:t>
            </w:r>
          </w:p>
        </w:tc>
      </w:tr>
      <w:tr w:rsidR="004E0545" w:rsidRPr="00C84CE5" w14:paraId="02F549D9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0A1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4258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резултатаса пробних тестова за историју и географију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E02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историје и географије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C4F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резултати са тестова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3F39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 и предметни наставници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ED5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мај</w:t>
            </w:r>
          </w:p>
        </w:tc>
      </w:tr>
      <w:tr w:rsidR="004E0545" w:rsidRPr="00C84CE5" w14:paraId="3DB6BBDC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CD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4C7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црквена слава ,, Свети Атанасије Велики’’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259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наставник верске наставе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15C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посета ђака цркви у Паси Пољани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2CC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наставник верске наставе </w:t>
            </w:r>
            <w:r w:rsidRPr="00C84CE5">
              <w:rPr>
                <w:rFonts w:ascii="Book Antiqua" w:eastAsia="Times New Roman" w:hAnsi="Book Antiqua" w:cs="Times New Roman"/>
                <w:color w:val="FF0000"/>
              </w:rPr>
              <w:t>Александар Миленковић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ACC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15.05.2023.</w:t>
            </w:r>
          </w:p>
        </w:tc>
      </w:tr>
      <w:tr w:rsidR="004E0545" w:rsidRPr="00C84CE5" w14:paraId="42DDE45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CCE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</w:rPr>
              <w:t>јун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759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DF4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1843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6CA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AF46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545" w:rsidRPr="00C84CE5" w14:paraId="297B76BE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C97F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F25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Дан града Ниша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A0E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наставници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грађанског васпитања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AC6D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 xml:space="preserve">слике на сајту школе и на фејсбук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страници школе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EDE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Весна Ристић</w:t>
            </w:r>
          </w:p>
          <w:p w14:paraId="2109B18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Александра Арсић</w:t>
            </w:r>
          </w:p>
          <w:p w14:paraId="0BEC81C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Тамара Милосављевић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C75A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3. јун</w:t>
            </w:r>
          </w:p>
        </w:tc>
      </w:tr>
      <w:tr w:rsidR="004E0545" w:rsidRPr="00C84CE5" w14:paraId="6F3C8193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72B6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896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Припрема за обележавање Дана школе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E16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наставници верске наставе у сарадњи са наставницими учитељима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2049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представа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6806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Јелена Јовановић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8B2B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19C680F0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CA9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6CDB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успеха и дисциплине на крају шк.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CF19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F42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увид у постигнуте резултате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CB3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стручна служба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CBE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20C916FF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D421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44F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похађаних семинара на крају школске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8063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D04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сертифкати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5CE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E29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0B4FCB12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017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8067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резултата наставног рада на крају школске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03A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50B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D43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39F9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1B7631CF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1B3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64D10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резултата завршног испита ученика 8. разреда на крају школске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615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0A44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AD5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C0BF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763BE5C6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1A48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25A3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Анализа рада стручног већа на крају школске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A5A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C138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A7F7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Марина Манић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6F9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16C0C4F1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AD3EA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D0A2E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Организација поправних и разредних испита на крају шк. 2023/24.год.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6618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743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74F6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5D031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  <w:tr w:rsidR="004E0545" w:rsidRPr="00C84CE5" w14:paraId="36D43BD8" w14:textId="77777777" w:rsidTr="001C41DA">
        <w:trPr>
          <w:trHeight w:val="31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FC8E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98DDD5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Усвајање извештаја о раду актива на крају </w:t>
            </w: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школске 2023/24.године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ECCD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lastRenderedPageBreak/>
              <w:t>чланови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45B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записник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939C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координатор актива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C8842" w14:textId="77777777" w:rsidR="004E0545" w:rsidRPr="00C84CE5" w:rsidRDefault="004E0545" w:rsidP="001C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84CE5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јун</w:t>
            </w:r>
          </w:p>
        </w:tc>
      </w:tr>
    </w:tbl>
    <w:p w14:paraId="0708AEA8" w14:textId="77777777" w:rsidR="004E0545" w:rsidRPr="00C84CE5" w:rsidRDefault="004E0545" w:rsidP="004E05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CE5">
        <w:rPr>
          <w:rFonts w:ascii="Times New Roman" w:eastAsia="Times New Roman" w:hAnsi="Times New Roman" w:cs="Times New Roman"/>
          <w:color w:val="FF0000"/>
          <w:sz w:val="24"/>
          <w:szCs w:val="24"/>
        </w:rPr>
        <w:t>руководилац актива:</w:t>
      </w:r>
    </w:p>
    <w:p w14:paraId="732106B2" w14:textId="77777777" w:rsidR="004E0545" w:rsidRPr="00C84CE5" w:rsidRDefault="004E0545" w:rsidP="004E05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4CE5">
        <w:rPr>
          <w:rFonts w:ascii="Times New Roman" w:eastAsia="Times New Roman" w:hAnsi="Times New Roman" w:cs="Times New Roman"/>
          <w:color w:val="FF0000"/>
          <w:sz w:val="24"/>
          <w:szCs w:val="24"/>
        </w:rPr>
        <w:t>Марина Манић</w:t>
      </w:r>
    </w:p>
    <w:bookmarkEnd w:id="0"/>
    <w:p w14:paraId="550AC62F" w14:textId="77777777" w:rsidR="004E0545" w:rsidRDefault="004E0545" w:rsidP="004E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1961EC18" w14:textId="77777777" w:rsidR="004E0545" w:rsidRDefault="004E0545" w:rsidP="004E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5CAB013A" w14:textId="77777777" w:rsidR="004E0545" w:rsidRDefault="004E0545" w:rsidP="004E05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6DEEEDF4" w14:textId="77777777" w:rsidR="00955F57" w:rsidRDefault="00955F57"/>
    <w:sectPr w:rsidR="00955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B68"/>
    <w:multiLevelType w:val="hybridMultilevel"/>
    <w:tmpl w:val="6E3C5C38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788090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E"/>
    <w:rsid w:val="002B5D7E"/>
    <w:rsid w:val="004E0545"/>
    <w:rsid w:val="009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59B00-9E41-4F45-A0EF-B822073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545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1952</Words>
  <Characters>11130</Characters>
  <Application>Microsoft Office Word</Application>
  <DocSecurity>0</DocSecurity>
  <Lines>92</Lines>
  <Paragraphs>26</Paragraphs>
  <ScaleCrop>false</ScaleCrop>
  <Company/>
  <LinksUpToDate>false</LinksUpToDate>
  <CharactersWithSpaces>13056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2023-09-24T16:46:00Z</dcterms:created>
  <dcterms:modified xsi:type="dcterms:W3CDTF">2023-09-24T16:46:00Z</dcterms:modified>
</cp:coreProperties>
</file>